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FFFFFF"/>
        <w:tblCellMar>
          <w:left w:w="0" w:type="dxa"/>
          <w:right w:w="0" w:type="dxa"/>
        </w:tblCellMar>
        <w:tblLook w:val="04A0" w:firstRow="1" w:lastRow="0" w:firstColumn="1" w:lastColumn="0" w:noHBand="0" w:noVBand="1"/>
      </w:tblPr>
      <w:tblGrid>
        <w:gridCol w:w="9383"/>
      </w:tblGrid>
      <w:tr w:rsidR="006F144E" w:rsidRPr="00B626BB" w:rsidTr="006F144E">
        <w:trPr>
          <w:tblCellSpacing w:w="7" w:type="dxa"/>
        </w:trPr>
        <w:tc>
          <w:tcPr>
            <w:tcW w:w="15345" w:type="dxa"/>
            <w:shd w:val="clear" w:color="auto" w:fill="FFFFFF"/>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Գրանցված է</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Լեռնային Ղարաբաղի Հանրապետության</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արդարադատության նախարարության կողմից</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«18» մարտի 2009թ.</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Պետական գրանցման համարը 1080937</w:t>
            </w:r>
          </w:p>
        </w:tc>
      </w:tr>
    </w:tbl>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7"/>
          <w:szCs w:val="27"/>
          <w:shd w:val="clear" w:color="auto" w:fill="FFFFFF"/>
          <w:lang w:eastAsia="ru-RU"/>
        </w:rPr>
        <w:t>ԼԵՌՆԱՅԻՆ ՂԱՐԱԲԱՂԻ ՀԱՆՐԱՊԵՏՈՒԹՅԱՆ ՍՈՑԻԱԼԱԿԱՆ</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7"/>
          <w:szCs w:val="27"/>
          <w:shd w:val="clear" w:color="auto" w:fill="FFFFFF"/>
          <w:lang w:eastAsia="ru-RU"/>
        </w:rPr>
        <w:t>ԱՊԱՀՈՎՈՒԹՅԱՆ ՆԱԽԱՐԱՐ</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36"/>
          <w:szCs w:val="36"/>
          <w:shd w:val="clear" w:color="auto" w:fill="FFFFFF"/>
          <w:lang w:eastAsia="ru-RU"/>
        </w:rPr>
        <w:t>Հ Ր Ա Մ Ա Ն</w:t>
      </w:r>
    </w:p>
    <w:p w:rsidR="006F144E" w:rsidRPr="00B626BB" w:rsidRDefault="006F144E" w:rsidP="006F144E">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9750" w:type="dxa"/>
        <w:jc w:val="center"/>
        <w:tblCellSpacing w:w="7" w:type="dxa"/>
        <w:tblCellMar>
          <w:left w:w="0" w:type="dxa"/>
          <w:right w:w="0" w:type="dxa"/>
        </w:tblCellMar>
        <w:tblLook w:val="04A0" w:firstRow="1" w:lastRow="0" w:firstColumn="1" w:lastColumn="0" w:noHBand="0" w:noVBand="1"/>
      </w:tblPr>
      <w:tblGrid>
        <w:gridCol w:w="4883"/>
        <w:gridCol w:w="4867"/>
      </w:tblGrid>
      <w:tr w:rsidR="006F144E" w:rsidRPr="00B626BB" w:rsidTr="006F144E">
        <w:trPr>
          <w:tblCellSpacing w:w="7" w:type="dxa"/>
          <w:jc w:val="center"/>
        </w:trPr>
        <w:tc>
          <w:tcPr>
            <w:tcW w:w="4860" w:type="dxa"/>
            <w:vAlign w:val="center"/>
            <w:hideMark/>
          </w:tcPr>
          <w:p w:rsidR="006F144E" w:rsidRPr="00B626BB" w:rsidRDefault="006F144E" w:rsidP="006F144E">
            <w:pPr>
              <w:spacing w:after="0" w:line="240" w:lineRule="auto"/>
              <w:rPr>
                <w:rFonts w:ascii="GHEA Grapalat" w:eastAsia="Times New Roman" w:hAnsi="GHEA Grapalat" w:cs="Times New Roman"/>
                <w:sz w:val="21"/>
                <w:szCs w:val="21"/>
                <w:lang w:eastAsia="ru-RU"/>
              </w:rPr>
            </w:pPr>
            <w:r w:rsidRPr="00B626BB">
              <w:rPr>
                <w:rFonts w:ascii="GHEA Grapalat" w:eastAsia="Times New Roman" w:hAnsi="GHEA Grapalat" w:cs="Times New Roman"/>
                <w:sz w:val="21"/>
                <w:szCs w:val="21"/>
                <w:lang w:eastAsia="ru-RU"/>
              </w:rPr>
              <w:t>«11» մարտի 2009թ.</w:t>
            </w:r>
          </w:p>
        </w:tc>
        <w:tc>
          <w:tcPr>
            <w:tcW w:w="4845" w:type="dxa"/>
            <w:vAlign w:val="center"/>
            <w:hideMark/>
          </w:tcPr>
          <w:p w:rsidR="006F144E" w:rsidRPr="00B626BB" w:rsidRDefault="006F144E" w:rsidP="006F144E">
            <w:pPr>
              <w:spacing w:after="0" w:line="240" w:lineRule="auto"/>
              <w:jc w:val="right"/>
              <w:rPr>
                <w:rFonts w:ascii="GHEA Grapalat" w:eastAsia="Times New Roman" w:hAnsi="GHEA Grapalat" w:cs="Times New Roman"/>
                <w:sz w:val="21"/>
                <w:szCs w:val="21"/>
                <w:lang w:eastAsia="ru-RU"/>
              </w:rPr>
            </w:pPr>
            <w:r w:rsidRPr="00B626BB">
              <w:rPr>
                <w:rFonts w:ascii="GHEA Grapalat" w:eastAsia="Times New Roman" w:hAnsi="GHEA Grapalat" w:cs="Times New Roman"/>
                <w:sz w:val="21"/>
                <w:szCs w:val="21"/>
                <w:lang w:eastAsia="ru-RU"/>
              </w:rPr>
              <w:t>N 4հ/գ-Ն(Ն)</w:t>
            </w:r>
          </w:p>
        </w:tc>
      </w:tr>
    </w:tbl>
    <w:p w:rsidR="006F144E" w:rsidRPr="00B626BB" w:rsidRDefault="006F144E" w:rsidP="006F144E">
      <w:pPr>
        <w:shd w:val="clear" w:color="auto" w:fill="FFFFFF"/>
        <w:spacing w:after="0" w:line="240" w:lineRule="auto"/>
        <w:jc w:val="center"/>
        <w:rPr>
          <w:rFonts w:ascii="GHEA Grapalat" w:eastAsia="Times New Roman" w:hAnsi="GHEA Grapalat" w:cs="Times New Roman"/>
          <w:sz w:val="21"/>
          <w:szCs w:val="21"/>
          <w:lang w:eastAsia="ru-RU"/>
        </w:rPr>
      </w:pPr>
      <w:r w:rsidRPr="00B626BB">
        <w:rPr>
          <w:rFonts w:ascii="GHEA Grapalat" w:eastAsia="Times New Roman" w:hAnsi="GHEA Grapalat" w:cs="Times New Roman"/>
          <w:color w:val="000000"/>
          <w:sz w:val="21"/>
          <w:szCs w:val="21"/>
          <w:lang w:eastAsia="ru-RU"/>
        </w:rPr>
        <w:t>ք. Ստեփանակերտ</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ԼԵՌՆԱՅԻՆ ՂԱՐԱԲԱՂԻ ՀԱՆՐԱՊԵՏՈՒԹՅԱՆ ՏԱՐԱԾՔՈՒՄ ՄՇՏԱՊԵՍ ԲՆԱԿՎՈՂ` ԵՐԵԽԱՆԵՐ ՈՐԴԵԳՐԵԼ ՑԱՆԿԱՑՈՂ ԼԵՌՆԱՅԻՆ ՂԱՐԱԲԱՂԻ ՀԱՆՐԱՊԵՏՈՒԹՅԱՆ ՔԱՂԱՔԱՑԻՆԵՐԻ ԿԵՆՍԱՊԱՅՄԱՆՆԵՐԻ ՈՒՍՈՒՄՆԱՍԻՐՈՒԹՅԱՆ ԿԱՐԳԸ, ԿԵՆՍԱՊԱՅՄԱՆՆԵՐԻ ՈՒՍՈՒՄՆԱՍԻՐՈԹՅԱՆ ԱԿՏԻ ՁԵՎԸ, ՈՐԴԵԳՐՈՂԻ ԹԵԿՆԱԾՈՒՆԵՐԻ ՀԱՇՎԱՌՄԱՆ ՄԱՏՅԱՆՆԵՐԻ, ՈՐԴԵԳՐՈՂԻ ԹԵԿՆԱԾՈՒԻ ԱՆՁՆԱԿԱՆ ՔԱՐՏԻ ԵՎ ՈՐՊԵՍ ՈՐԴԵԳՐՈՂԻ ԹԵԿՆԱԾՈՒ ՀԱՇՎԱՌՎԵԼՈՒ ՀԱՄԱՐ ԴԻՄՈՒՄԻ ՁԵՎԵՐԸ ՀԱՍՏԱՏԵԼՈՒ ՄԱՍԻՆ</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Ղեկավարվելով Լեռնային Ղարաբաղի Հանրապետության կառավարության 2007 թվականի մայիսի 15-ի թիվ 217 որոշման 2-րդ կետով`</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pacing w:after="0" w:line="240" w:lineRule="auto"/>
        <w:jc w:val="center"/>
        <w:rPr>
          <w:rFonts w:ascii="GHEA Grapalat" w:eastAsia="Times New Roman" w:hAnsi="GHEA Grapalat" w:cs="Times New Roman"/>
          <w:b/>
          <w:bCs/>
          <w:i/>
          <w:iCs/>
          <w:color w:val="000000"/>
          <w:sz w:val="21"/>
          <w:szCs w:val="21"/>
          <w:shd w:val="clear" w:color="auto" w:fill="FFFFFF"/>
          <w:lang w:eastAsia="ru-RU"/>
        </w:rPr>
      </w:pPr>
      <w:r w:rsidRPr="00B626BB">
        <w:rPr>
          <w:rFonts w:ascii="GHEA Grapalat" w:eastAsia="Times New Roman" w:hAnsi="GHEA Grapalat" w:cs="Times New Roman"/>
          <w:b/>
          <w:bCs/>
          <w:i/>
          <w:iCs/>
          <w:color w:val="000000"/>
          <w:sz w:val="21"/>
          <w:szCs w:val="21"/>
          <w:shd w:val="clear" w:color="auto" w:fill="FFFFFF"/>
          <w:lang w:eastAsia="ru-RU"/>
        </w:rPr>
        <w:t>ՀՐԱՄԱՅՈՒՄ ԵՄ`</w:t>
      </w:r>
    </w:p>
    <w:p w:rsidR="006F144E" w:rsidRPr="00B626BB" w:rsidRDefault="006F144E" w:rsidP="006F144E">
      <w:pPr>
        <w:spacing w:after="0" w:line="240" w:lineRule="auto"/>
        <w:jc w:val="center"/>
        <w:rPr>
          <w:rFonts w:ascii="GHEA Grapalat" w:eastAsia="Times New Roman" w:hAnsi="GHEA Grapalat" w:cs="Times New Roman"/>
          <w:b/>
          <w:bCs/>
          <w:i/>
          <w:iCs/>
          <w:color w:val="000000"/>
          <w:sz w:val="21"/>
          <w:szCs w:val="21"/>
          <w:shd w:val="clear" w:color="auto" w:fill="FFFFFF"/>
          <w:lang w:eastAsia="ru-RU"/>
        </w:rPr>
      </w:pPr>
      <w:r w:rsidRPr="00B626BB">
        <w:rPr>
          <w:rFonts w:ascii="Courier New" w:eastAsia="Times New Roman" w:hAnsi="Courier New" w:cs="Courier New"/>
          <w:b/>
          <w:bCs/>
          <w:i/>
          <w:iCs/>
          <w:color w:val="000000"/>
          <w:sz w:val="21"/>
          <w:szCs w:val="21"/>
          <w:shd w:val="clear" w:color="auto" w:fill="FFFFFF"/>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Հաստատել`</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Լեռնային Ղարաբաղի Հանրապետության տարածքում մշտապես բնակվող` երեխաներ որդեգրել ցանկացող Լեռնային Ղարաբաղի Հանրապետության քաղաքացիների կենսապայմանների ուսումնասիրության կարգը` համաձայն թիվ 1 հավելվածի,</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2) Լեռնային Ղարաբաղի Հանրապետության տարածքում մշտապես բնակվող` երեխաներ որդեգրել ցանկացող Լեռնային Ղարաբաղի Հանրապետության քաղաքացիների կենսապայմանների ուսումնասիրության մասին ակտի ձևը` համաձայն թիվ 2 հավելվածի,</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3) որդեգրողի թեկնածուների հաշվառման մատյանների, որդեգրողի թեկնածուի անձնական քարտի և որպես որդեգրողի թեկնածու հաշվառվելու համար դիմումի ձևերը` համաձայն թիվ 3 հավելվածի:</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973"/>
        <w:gridCol w:w="7410"/>
      </w:tblGrid>
      <w:tr w:rsidR="006F144E" w:rsidRPr="00B626BB" w:rsidTr="006F144E">
        <w:trPr>
          <w:tblCellSpacing w:w="7" w:type="dxa"/>
        </w:trPr>
        <w:tc>
          <w:tcPr>
            <w:tcW w:w="4455" w:type="dxa"/>
            <w:shd w:val="clear" w:color="auto" w:fill="FFFFFF"/>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shd w:val="clear" w:color="auto" w:fill="FFFFFF"/>
            <w:vAlign w:val="bottom"/>
            <w:hideMark/>
          </w:tcPr>
          <w:p w:rsidR="006F144E" w:rsidRPr="00B626BB" w:rsidRDefault="006F144E" w:rsidP="006F144E">
            <w:pPr>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b/>
                <w:bCs/>
                <w:color w:val="000000"/>
                <w:sz w:val="21"/>
                <w:szCs w:val="21"/>
                <w:lang w:eastAsia="ru-RU"/>
              </w:rPr>
              <w:t>Ն. ԱԶԱՏՅԱՆ</w:t>
            </w:r>
            <w:r w:rsidRPr="00B626BB">
              <w:rPr>
                <w:rFonts w:ascii="Courier New" w:eastAsia="Times New Roman" w:hAnsi="Courier New" w:cs="Courier New"/>
                <w:b/>
                <w:bCs/>
                <w:color w:val="000000"/>
                <w:sz w:val="21"/>
                <w:szCs w:val="21"/>
                <w:lang w:eastAsia="ru-RU"/>
              </w:rPr>
              <w:t> </w:t>
            </w:r>
          </w:p>
        </w:tc>
      </w:tr>
    </w:tbl>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B626BB" w:rsidRDefault="00B626BB" w:rsidP="006F144E">
      <w:pPr>
        <w:shd w:val="clear" w:color="auto" w:fill="FFFFFF"/>
        <w:spacing w:after="0" w:line="240" w:lineRule="auto"/>
        <w:ind w:firstLine="375"/>
        <w:jc w:val="right"/>
        <w:rPr>
          <w:rFonts w:ascii="Courier New" w:eastAsia="Times New Roman" w:hAnsi="Courier New" w:cs="Courier New"/>
          <w:color w:val="000000"/>
          <w:sz w:val="21"/>
          <w:szCs w:val="21"/>
          <w:lang w:val="en-US" w:eastAsia="ru-RU"/>
        </w:rPr>
      </w:pPr>
    </w:p>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883"/>
        <w:gridCol w:w="7500"/>
      </w:tblGrid>
      <w:tr w:rsidR="006F144E" w:rsidRPr="00B626BB" w:rsidTr="006F144E">
        <w:trPr>
          <w:tblCellSpacing w:w="7" w:type="dxa"/>
        </w:trPr>
        <w:tc>
          <w:tcPr>
            <w:tcW w:w="4455" w:type="dxa"/>
            <w:shd w:val="clear" w:color="auto" w:fill="FFFFFF"/>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shd w:val="clear" w:color="auto" w:fill="FFFFFF"/>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Հավելված թիվ 1</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Լեռնային Ղարաբաղի Հանրապետության</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սոցիալական ապահովության նախարարի</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«11» մարտի 2009թ.</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թիվ 4 հ/գ-Ն(Ն) հրամանի</w:t>
            </w:r>
          </w:p>
        </w:tc>
      </w:tr>
    </w:tbl>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Կ Ա Ր Գ</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ԼԵՌՆԱՅԻՆ ՂԱՐԱԲԱՂԻ ՀԱՆՐԱՊԵՏՈՒԹՅԱՆ ՏԱՐԱԾՔՈՒՄ ՄՇՏԱՊԵՍ ԲՆԱԿՎՈՂ` ԵՐԵԽԱՆԵՐ ՈՐԴԵԳՐԵԼ ՑԱՆԿԱՑՈՂ ԼԵՌՆԱՅԻՆ ՂԱՐԱԲԱՂԻ ՀԱՆՐԱՊԵՏՈՒԹՅԱՆ ՔԱՂԱՔԱՑԻՆԵՐԻ ԿԵՆՍԱՊԱՅՄԱՆՆԵՐԻ ՈՒՍՈՒՄՆԱՍԻՐՈՒԹՅԱՆ</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Սույն կարգով կարգավորվում են Լեռնային Ղարաբաղի Հանրապետությունում մշտապես բնակվող` երեխաներ որդեգրել ցանկացող Լեռնային Ղարաբաղի Հանրապետության քաղաքացիների (այսուհետ` երեխա որդեգրել ցանկացող անձ) կենսապայմանների ուսումնասիրման հետ կապված հարաբերությունները: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2. Երեխա որդեգրել ցանկացող անձի կենսապայմանների ուսումնասիրությունն իրականացնում են Լեռնային Ղարաբաղի Հանրապետության շրջվարչակազմերը (Ստեփանակերտում` Ստեփանակերտի քաղաքապետարանը) (այսուհետ` շրջվարչակազմ (Ստեփանակերտում` Ստեփանակերտի քաղաքապետարան)` որդեգրել ցանկացող անձի կամ նրա կողմից լիազորված անձի դիմումի հիման վրա:</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3. Շրջվարչակազմը (Ստեփանակերտի քաղաքապետարանը) երեխա որդեգրել ցանկացող անձի` որպես որդեգրողի թեկնածու հաշվառելու համար դիմումը ստանալուց հետո մեկ ամսվա ընթացքում իրականացնում է այդ անձի ընտանիքի կենսապայմանների ուսումնասիրություն և կազմում համապատասխան ակտ: Տունայց կատարելու վերաբերյալ ձեռք է բերում պայմանավորվածություն` երեխա որդեգրել ցանկացող անձի հետ և կազմում ժամանակացույց:</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4. Շրջվարչակազմի (Ստեփանակերտի քաղաքապետարանի) աշխատակիցների խումբը (այսուհետ` աշխատակիցների խումբ) այցելում է երեխա որդեգրել ցանկացող անձի ընտանիք (տուն):</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5. Աշխատակիցների խումբը երեխա որդեգրել ցանկացող անձի տունայցի ընթացքում ուսումնասիրում է`</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բնակարանային պայմանները` նշելով, թե ինչ իրավունքով է բնակարանը պատկանում ընտանիքին (սեփականություն, վարձակալություն, այլ), ինչպես նաև բնակարանի սենյակների թիվը,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2) կոմունալ-կենցաղային պայմանները (ջրամատակարարում, ջեռուցում),</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3) սանիտարահիգիենիկ պայմանները,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4) մայրենի լեզուն,</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5) հաշմանդամ, մտավոր կամ ֆիզիկական արատ ունեցող երեխա որդեգրելու դեպքում` հատուկ խնամք, երկարատև բուժում, ապրելու և դաստիարակելու համար հատուկ պայմանները: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6. Հավաքագրված և գրանցված տվյալները պետք է լինեն ճշգրիտ, որի համար պահանջվում է`</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տարանջատել փաստերը, կարծիքները և դիտարկումները,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2) օգտագործել հստակ և ճշտված տվյալներ,</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3) բոլոր գրառումներում պետք է նշված լինի ամսաթիվը և համապատասխան աշխատակցի ստորագրությունը: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7. Ուսումնասիրությունների արդյունքների հիման վրա աշխատակիցների խումբը կատարում է երեխա որդեգրել ցանկացող անձի կենսապայմանների գնահատում, որի արդյունքների հիման վրա կազմում է կենսապայմանների ուսումնասիրության ակտ:</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 xml:space="preserve">8. Երեխա որդեգրել ցանկացող անձի ներկայացրած փաստաթղթերի և կենսապայմանների ուսումնասիրության ակտի հիման վրա շրջվարչակազմը (Ստեփանակերտի </w:t>
      </w:r>
      <w:r w:rsidRPr="00B626BB">
        <w:rPr>
          <w:rFonts w:ascii="GHEA Grapalat" w:eastAsia="Times New Roman" w:hAnsi="GHEA Grapalat" w:cs="Times New Roman"/>
          <w:color w:val="000000"/>
          <w:sz w:val="21"/>
          <w:szCs w:val="21"/>
          <w:lang w:eastAsia="ru-RU"/>
        </w:rPr>
        <w:lastRenderedPageBreak/>
        <w:t>քաղաքապետարանը) երեխա որդեգրել ցանկացող անձին տալիս է երեխա որդեգրելու հնարավորության մասին եզրակացություն:</w:t>
      </w:r>
    </w:p>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883"/>
        <w:gridCol w:w="7500"/>
      </w:tblGrid>
      <w:tr w:rsidR="006F144E" w:rsidRPr="00B626BB" w:rsidTr="006F144E">
        <w:trPr>
          <w:tblCellSpacing w:w="7" w:type="dxa"/>
        </w:trPr>
        <w:tc>
          <w:tcPr>
            <w:tcW w:w="4455" w:type="dxa"/>
            <w:shd w:val="clear" w:color="auto" w:fill="FFFFFF"/>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shd w:val="clear" w:color="auto" w:fill="FFFFFF"/>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Հավելված թիվ 2</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Լեռնային Ղարաբաղի Հանրապետության</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սոցիալական ապահովության նախարարի</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«11» մարտի 2009թ.</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թիվ 4 հ/գ-Ն(Ն) հրամանի</w:t>
            </w:r>
          </w:p>
        </w:tc>
      </w:tr>
    </w:tbl>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92"/>
        <w:gridCol w:w="7291"/>
      </w:tblGrid>
      <w:tr w:rsidR="006F144E" w:rsidRPr="00B626BB" w:rsidTr="006F144E">
        <w:trPr>
          <w:tblCellSpacing w:w="7" w:type="dxa"/>
        </w:trPr>
        <w:tc>
          <w:tcPr>
            <w:tcW w:w="4455" w:type="dxa"/>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sz w:val="21"/>
                <w:szCs w:val="21"/>
                <w:lang w:eastAsia="ru-RU"/>
              </w:rPr>
            </w:pPr>
            <w:r w:rsidRPr="00B626BB">
              <w:rPr>
                <w:rFonts w:ascii="GHEA Grapalat" w:eastAsia="Times New Roman" w:hAnsi="GHEA Grapalat" w:cs="Times New Roman"/>
                <w:b/>
                <w:bCs/>
                <w:sz w:val="21"/>
                <w:szCs w:val="21"/>
                <w:u w:val="single"/>
                <w:lang w:eastAsia="ru-RU"/>
              </w:rPr>
              <w:t>Ձև</w:t>
            </w:r>
          </w:p>
        </w:tc>
      </w:tr>
    </w:tbl>
    <w:p w:rsidR="006F144E" w:rsidRPr="00B626BB" w:rsidRDefault="006F144E" w:rsidP="006F144E">
      <w:pPr>
        <w:spacing w:after="0" w:line="240" w:lineRule="auto"/>
        <w:jc w:val="center"/>
        <w:rPr>
          <w:rFonts w:ascii="GHEA Grapalat" w:eastAsia="Times New Roman" w:hAnsi="GHEA Grapalat" w:cs="Times New Roman"/>
          <w:sz w:val="21"/>
          <w:szCs w:val="21"/>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ԼԵՌՆԱՅԻՆ ՂԱՐԱԲԱՂԻ ՀԱՆՐԱՊԵՏՈՒԹՅԱՆ ՏԱՐԱԾՔՈՒՄ ՄՇՏԱՊԵՍ ԲՆԱԿՎՈՂ` ԵՐԵԽԱՆԵՐ ՈՐԴԵԳՐԵԼ ՑԱՆԿԱՑՈՂ ԼԵՌՆԱՅԻՆ ՂԱՐԱԲԱՂԻ ՀԱՆՐԱՊԵՏՈՒԹՅԱՆ ՔԱՂԱՔԱՑԻՆԵՐԻ ԿԵՆՍԱՊԱՅՄԱՆՆԵՐԻ ՈՒՍՈՒՄՆԱՍԻՐՈՒԹՅԱՆ ԱԿՏ</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նշել</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ԼՂՀ</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շրջվարչակազմի</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Ստեփանակերտում</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Ստեփանակերտի</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քաղաքապետարանի</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անվանումը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Շրջվարչակազմի (Ստեփանակերտի քաղաքապետարանի) աշխատակիցներ</w:t>
      </w:r>
    </w:p>
    <w:p w:rsidR="006F144E" w:rsidRPr="00B626BB" w:rsidRDefault="006F144E" w:rsidP="006F144E">
      <w:pPr>
        <w:shd w:val="clear" w:color="auto" w:fill="FFFFFF"/>
        <w:spacing w:after="0" w:line="240" w:lineRule="auto"/>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r w:rsidRPr="00B626BB">
        <w:rPr>
          <w:rFonts w:ascii="GHEA Grapalat" w:eastAsia="Times New Roman" w:hAnsi="GHEA Grapalat" w:cs="Times New Roman"/>
          <w:color w:val="000000"/>
          <w:sz w:val="21"/>
          <w:szCs w:val="21"/>
          <w:lang w:eastAsia="ru-RU"/>
        </w:rPr>
        <w:t xml:space="preserve">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ազգանունը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պաշտոնը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ազգանունը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պաշտոնը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ազգանունը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պաշտոնը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համաձայն Լեռնային Ղարաբաղի Հանրապետությունում բնակվող` երեխաներ որդեգրել ցանկացող անձ`</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r w:rsidRPr="00B626BB">
        <w:rPr>
          <w:rFonts w:ascii="GHEA Grapalat" w:eastAsia="Times New Roman" w:hAnsi="GHEA Grapalat" w:cs="Times New Roman"/>
          <w:color w:val="000000"/>
          <w:sz w:val="21"/>
          <w:szCs w:val="21"/>
          <w:lang w:eastAsia="ru-RU"/>
        </w:rPr>
        <w:t>--------------------------------------------------------------------------------------------------------------------</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երեխա</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որդեգրել</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ցանկացող</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անձի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ազգանունը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հայրանունը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բնակվող`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բնակության</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վայրը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----------------------------------------------------------------------------------------------դիմումի,</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դիմումի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ամիսը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ամսաթիվը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ուսումնասիրել ենք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երեխա</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որդեգրել</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ցանկացող</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անձի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ազգանունը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հայրանունը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ընտանիքի բնակարանային, կոմունալ-կենցաղային, սանիտարահիգիենիկ պայմանները: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Այդ նպատակով 200_ թվականի ------------------------------------------- -ին, կատարվել է տունայց, որին ներկա էր</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ամիսը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ամսաթիվը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ընտանիքի անդամներից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նշել</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առավելագույնը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ներկա</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չափահաս</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անդամներից</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երկուսի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ազգանունը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անունը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հայրանունը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Կենսապայմանների ուսումնասիրության արդյունքները`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ընտանիքի բնակարանային պայմանները`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բնակարանի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տիրապետման</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իրավունքը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սեփականություն</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վարձակալություն</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այլ</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2) կոմունալ-կենցաղային պայմանները`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ջրամատակարարում</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ջեռուցում</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3) սանիտարահիգիենիկ պայմանները`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lastRenderedPageBreak/>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Ուսումնասիրության արդյունքում որդեգրել ցանկացող անձի կենսապայմանները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գնահատվում են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բավարար</w:t>
      </w:r>
      <w:r w:rsidRPr="00B626BB">
        <w:rPr>
          <w:rFonts w:ascii="GHEA Grapalat" w:eastAsia="Times New Roman" w:hAnsi="GHEA Grapalat" w:cs="Times New Roman"/>
          <w:color w:val="000000"/>
          <w:sz w:val="15"/>
          <w:szCs w:val="15"/>
          <w:shd w:val="clear" w:color="auto" w:fill="FFFFFF"/>
          <w:lang w:eastAsia="ru-RU"/>
        </w:rPr>
        <w:t>/</w:t>
      </w:r>
      <w:r w:rsidRPr="00B626BB">
        <w:rPr>
          <w:rFonts w:ascii="GHEA Grapalat" w:eastAsia="Times New Roman" w:hAnsi="GHEA Grapalat" w:cs="Arial Unicode"/>
          <w:color w:val="000000"/>
          <w:sz w:val="15"/>
          <w:szCs w:val="15"/>
          <w:shd w:val="clear" w:color="auto" w:fill="FFFFFF"/>
          <w:lang w:eastAsia="ru-RU"/>
        </w:rPr>
        <w:t>անբավարար</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համաձայն որի անձի կենսապայմանները------------------------------------------------------------------</w:t>
      </w:r>
    </w:p>
    <w:p w:rsidR="006F144E" w:rsidRPr="00B626BB" w:rsidRDefault="006F144E" w:rsidP="006F144E">
      <w:pPr>
        <w:shd w:val="clear" w:color="auto" w:fill="FFFFFF"/>
        <w:spacing w:after="0" w:line="240" w:lineRule="auto"/>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համապատասխանում</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են</w:t>
      </w:r>
      <w:r w:rsidRPr="00B626BB">
        <w:rPr>
          <w:rFonts w:ascii="GHEA Grapalat" w:eastAsia="Times New Roman" w:hAnsi="GHEA Grapalat" w:cs="Times New Roman"/>
          <w:color w:val="000000"/>
          <w:sz w:val="15"/>
          <w:szCs w:val="15"/>
          <w:lang w:eastAsia="ru-RU"/>
        </w:rPr>
        <w:t>/</w:t>
      </w:r>
      <w:r w:rsidRPr="00B626BB">
        <w:rPr>
          <w:rFonts w:ascii="GHEA Grapalat" w:eastAsia="Times New Roman" w:hAnsi="GHEA Grapalat" w:cs="Arial Unicode"/>
          <w:color w:val="000000"/>
          <w:sz w:val="15"/>
          <w:szCs w:val="15"/>
          <w:lang w:eastAsia="ru-RU"/>
        </w:rPr>
        <w:t>չեն</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համապատասխանում</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ընտանիքում երեխային դաստիարակության հանձնելու համար պահանջներին:</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Շրջվարչակազմի (Ստեփանակերտի քաղաքապետարանի) աշխատակիցներ`</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ազգանունը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ան</w:t>
      </w:r>
      <w:r w:rsidRPr="00B626BB">
        <w:rPr>
          <w:rFonts w:ascii="GHEA Grapalat" w:eastAsia="Times New Roman" w:hAnsi="GHEA Grapalat" w:cs="Times New Roman"/>
          <w:color w:val="000000"/>
          <w:sz w:val="15"/>
          <w:szCs w:val="15"/>
          <w:lang w:eastAsia="ru-RU"/>
        </w:rPr>
        <w:t>ունը, հայրանունը)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ստորագրությունը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ամիսը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ամսաթիվը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ազգանունը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անունը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հայրանո</w:t>
      </w:r>
      <w:r w:rsidRPr="00B626BB">
        <w:rPr>
          <w:rFonts w:ascii="GHEA Grapalat" w:eastAsia="Times New Roman" w:hAnsi="GHEA Grapalat" w:cs="Times New Roman"/>
          <w:color w:val="000000"/>
          <w:sz w:val="15"/>
          <w:szCs w:val="15"/>
          <w:lang w:eastAsia="ru-RU"/>
        </w:rPr>
        <w:t>ւնը)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ստորագրությունը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w:t>
      </w:r>
      <w:r w:rsidRPr="00B626BB">
        <w:rPr>
          <w:rFonts w:ascii="GHEA Grapalat" w:eastAsia="Times New Roman" w:hAnsi="GHEA Grapalat" w:cs="Arial Unicode"/>
          <w:color w:val="000000"/>
          <w:sz w:val="15"/>
          <w:szCs w:val="15"/>
          <w:lang w:eastAsia="ru-RU"/>
        </w:rPr>
        <w:t>ամիսը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ամսաթիվը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ազգանունը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անունը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հայրանունը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ստորագրությունը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w:t>
      </w:r>
      <w:r w:rsidRPr="00B626BB">
        <w:rPr>
          <w:rFonts w:ascii="GHEA Grapalat" w:eastAsia="Times New Roman" w:hAnsi="GHEA Grapalat" w:cs="Arial Unicode"/>
          <w:color w:val="000000"/>
          <w:sz w:val="15"/>
          <w:szCs w:val="15"/>
          <w:lang w:eastAsia="ru-RU"/>
        </w:rPr>
        <w:t>ամիսը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ամսաթիվը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883"/>
        <w:gridCol w:w="7500"/>
      </w:tblGrid>
      <w:tr w:rsidR="006F144E" w:rsidRPr="00B626BB" w:rsidTr="006F144E">
        <w:trPr>
          <w:tblCellSpacing w:w="7" w:type="dxa"/>
        </w:trPr>
        <w:tc>
          <w:tcPr>
            <w:tcW w:w="4455" w:type="dxa"/>
            <w:shd w:val="clear" w:color="auto" w:fill="FFFFFF"/>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shd w:val="clear" w:color="auto" w:fill="FFFFFF"/>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Հավելված թիվ 3</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Լեռնային Ղարաբաղի Հանրապետության</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սոցիալական ապահովության նախարարի</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«11» մարտի 2009թ.</w:t>
            </w:r>
          </w:p>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թիվ 4 հ/գ-Ն(Ն) հրամանի</w:t>
            </w:r>
          </w:p>
        </w:tc>
      </w:tr>
    </w:tbl>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92"/>
        <w:gridCol w:w="7291"/>
      </w:tblGrid>
      <w:tr w:rsidR="006F144E" w:rsidRPr="00B626BB" w:rsidTr="006F144E">
        <w:trPr>
          <w:tblCellSpacing w:w="7" w:type="dxa"/>
        </w:trPr>
        <w:tc>
          <w:tcPr>
            <w:tcW w:w="4455" w:type="dxa"/>
            <w:shd w:val="clear" w:color="auto" w:fill="FFFFFF"/>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shd w:val="clear" w:color="auto" w:fill="FFFFFF"/>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b/>
                <w:bCs/>
                <w:color w:val="000000"/>
                <w:sz w:val="21"/>
                <w:szCs w:val="21"/>
                <w:u w:val="single"/>
                <w:lang w:eastAsia="ru-RU"/>
              </w:rPr>
              <w:t>Ձև 1</w:t>
            </w:r>
          </w:p>
        </w:tc>
      </w:tr>
    </w:tbl>
    <w:p w:rsidR="006F144E" w:rsidRPr="00B626BB" w:rsidRDefault="006F144E" w:rsidP="006F144E">
      <w:pPr>
        <w:spacing w:after="0" w:line="240" w:lineRule="auto"/>
        <w:ind w:firstLine="375"/>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ind w:firstLine="375"/>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Մ Ա Տ Յ Ա Ն</w:t>
      </w:r>
    </w:p>
    <w:p w:rsidR="006F144E" w:rsidRPr="00B626BB" w:rsidRDefault="006F144E" w:rsidP="006F144E">
      <w:pPr>
        <w:spacing w:after="0" w:line="240" w:lineRule="auto"/>
        <w:ind w:firstLine="375"/>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ind w:firstLine="375"/>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ՈՐԴԵԳՐՈՂԻ ԹԵԿՆԱԾՈՒՆԵՐԻ ՀԱՇՎԱՌՄԱՆ</w:t>
      </w:r>
    </w:p>
    <w:p w:rsidR="006F144E" w:rsidRPr="00B626BB" w:rsidRDefault="006F144E" w:rsidP="006F144E">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ԼՂՀ շրջվարչակազմի ( Ստեփանակերտի քաղաքապետարանի ) անվանումը</w:t>
      </w:r>
    </w:p>
    <w:p w:rsidR="006F144E" w:rsidRPr="00B626BB" w:rsidRDefault="006F144E" w:rsidP="006F144E">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0"/>
        <w:gridCol w:w="1109"/>
        <w:gridCol w:w="917"/>
        <w:gridCol w:w="1489"/>
        <w:gridCol w:w="875"/>
        <w:gridCol w:w="382"/>
        <w:gridCol w:w="1408"/>
        <w:gridCol w:w="646"/>
        <w:gridCol w:w="931"/>
        <w:gridCol w:w="1055"/>
        <w:gridCol w:w="658"/>
      </w:tblGrid>
      <w:tr w:rsidR="006F144E" w:rsidRPr="00B626BB" w:rsidTr="006F1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Հ</w:t>
            </w:r>
            <w:r w:rsidRPr="00B626BB">
              <w:rPr>
                <w:rFonts w:ascii="GHEA Grapalat" w:eastAsia="Times New Roman" w:hAnsi="GHEA Grapalat" w:cs="Times New Roman"/>
                <w:color w:val="000000"/>
                <w:sz w:val="21"/>
                <w:szCs w:val="21"/>
                <w:lang w:eastAsia="ru-RU"/>
              </w:rPr>
              <w:t>/</w:t>
            </w:r>
            <w:r w:rsidRPr="00B626BB">
              <w:rPr>
                <w:rFonts w:ascii="GHEA Grapalat" w:eastAsia="Times New Roman" w:hAnsi="GHEA Grapalat" w:cs="Times New Roman"/>
                <w:color w:val="000000"/>
                <w:sz w:val="15"/>
                <w:szCs w:val="15"/>
                <w:lang w:eastAsia="ru-RU"/>
              </w:rPr>
              <w:t>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հաշվառման համարը և լրացնելու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Որդեգրողի</w:t>
            </w:r>
          </w:p>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թեկնածուի անունը,</w:t>
            </w:r>
          </w:p>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ազգանունը,</w:t>
            </w:r>
          </w:p>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Ծննդյան օրը, ամիսը, տարին, անձը հաստատող փաստաթղթի սերիան և համարը, երբ և ում կողմից է տրվել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Ազգությունը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Սեռը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Քաղաքացիությունը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Ծննդյան</w:t>
            </w:r>
          </w:p>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Որդեգրման ենթակա երեխայի մասին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Այլ նշումներ</w:t>
            </w:r>
          </w:p>
        </w:tc>
      </w:tr>
      <w:tr w:rsidR="006F144E" w:rsidRPr="00B626BB" w:rsidTr="006F1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11</w:t>
            </w:r>
          </w:p>
        </w:tc>
      </w:tr>
    </w:tbl>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92"/>
        <w:gridCol w:w="7291"/>
      </w:tblGrid>
      <w:tr w:rsidR="006F144E" w:rsidRPr="00B626BB" w:rsidTr="006F144E">
        <w:trPr>
          <w:tblCellSpacing w:w="7" w:type="dxa"/>
        </w:trPr>
        <w:tc>
          <w:tcPr>
            <w:tcW w:w="4455" w:type="dxa"/>
            <w:shd w:val="clear" w:color="auto" w:fill="FFFFFF"/>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shd w:val="clear" w:color="auto" w:fill="FFFFFF"/>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b/>
                <w:bCs/>
                <w:color w:val="000000"/>
                <w:sz w:val="21"/>
                <w:szCs w:val="21"/>
                <w:u w:val="single"/>
                <w:lang w:eastAsia="ru-RU"/>
              </w:rPr>
              <w:t>Ձև 2</w:t>
            </w:r>
          </w:p>
        </w:tc>
      </w:tr>
    </w:tbl>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bookmarkStart w:id="0" w:name="_GoBack"/>
      <w:bookmarkEnd w:id="0"/>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lastRenderedPageBreak/>
        <w:t>Մ Ա Տ Յ Ա Ն</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ՈՐԴԵԳՐՈՂԻ ԹԵԿՆԱԾՈՒՆԵՐԻ ԿԵՆՏՐՈՆԱՑՎԱԾ ՀԱՇՎԱՌՄԱՆ</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ԼՂՀ ՍՈՑԻԱԼԱԿԱՆ ԱՊԱՀՈՎՈՒԹՅԱՆ ՆԱԽԱՐԱՐՈՒԹՅՈՒՆ</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
        <w:gridCol w:w="1167"/>
        <w:gridCol w:w="878"/>
        <w:gridCol w:w="978"/>
        <w:gridCol w:w="875"/>
        <w:gridCol w:w="382"/>
        <w:gridCol w:w="1408"/>
        <w:gridCol w:w="646"/>
        <w:gridCol w:w="896"/>
        <w:gridCol w:w="855"/>
        <w:gridCol w:w="1484"/>
        <w:gridCol w:w="640"/>
      </w:tblGrid>
      <w:tr w:rsidR="006F144E" w:rsidRPr="00B626BB" w:rsidTr="006F144E">
        <w:trPr>
          <w:tblCellSpacing w:w="0" w:type="dxa"/>
          <w:jc w:val="center"/>
        </w:trPr>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Կենտրոնացված հաշվառման համարը և լրացնելու օրը, ամիսը, տարին</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Որդեգրողի թեկնածուի անունը, ազգանունը, հայրանունը</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Ծննդյան օրը, ամիսը, անձը հաստատող փաստաթղթի սերիան և համարը, երբ և ում կողմից է տրվել</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Ազգությունը</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Սեռը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Քաղաքացիությունը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Ծննդյան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Որդեգրման ենթակա երեխայի մասին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Շրջվարչակազմի Ստեփանակերտի քաղաքապետարանի անվանումը, հաշվառման համարը և լրացնելու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Այլ նշումներ</w:t>
            </w:r>
          </w:p>
        </w:tc>
      </w:tr>
      <w:tr w:rsidR="006F144E" w:rsidRPr="00B626BB" w:rsidTr="006F14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F144E" w:rsidRPr="00B626BB" w:rsidRDefault="006F144E" w:rsidP="006F144E">
            <w:pPr>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12</w:t>
            </w:r>
          </w:p>
        </w:tc>
      </w:tr>
    </w:tbl>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92"/>
        <w:gridCol w:w="7291"/>
      </w:tblGrid>
      <w:tr w:rsidR="006F144E" w:rsidRPr="00B626BB" w:rsidTr="006F144E">
        <w:trPr>
          <w:tblCellSpacing w:w="7" w:type="dxa"/>
        </w:trPr>
        <w:tc>
          <w:tcPr>
            <w:tcW w:w="4455" w:type="dxa"/>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sz w:val="21"/>
                <w:szCs w:val="21"/>
                <w:lang w:eastAsia="ru-RU"/>
              </w:rPr>
            </w:pPr>
            <w:r w:rsidRPr="00B626BB">
              <w:rPr>
                <w:rFonts w:ascii="GHEA Grapalat" w:eastAsia="Times New Roman" w:hAnsi="GHEA Grapalat" w:cs="Times New Roman"/>
                <w:b/>
                <w:bCs/>
                <w:sz w:val="21"/>
                <w:szCs w:val="21"/>
                <w:u w:val="single"/>
                <w:lang w:eastAsia="ru-RU"/>
              </w:rPr>
              <w:t>Ձև 3</w:t>
            </w:r>
          </w:p>
        </w:tc>
      </w:tr>
    </w:tbl>
    <w:p w:rsidR="006F144E" w:rsidRPr="00B626BB" w:rsidRDefault="006F144E" w:rsidP="006F144E">
      <w:pPr>
        <w:spacing w:after="0" w:line="240" w:lineRule="auto"/>
        <w:jc w:val="center"/>
        <w:rPr>
          <w:rFonts w:ascii="GHEA Grapalat" w:eastAsia="Times New Roman" w:hAnsi="GHEA Grapalat" w:cs="Times New Roman"/>
          <w:sz w:val="21"/>
          <w:szCs w:val="21"/>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 xml:space="preserve">Ա Ն Ձ Ն Ա Կ Ա Ն </w:t>
      </w:r>
      <w:r w:rsidRPr="00B626BB">
        <w:rPr>
          <w:rFonts w:ascii="Courier New" w:eastAsia="Times New Roman" w:hAnsi="Courier New" w:cs="Courier New"/>
          <w:b/>
          <w:bCs/>
          <w:color w:val="000000"/>
          <w:sz w:val="21"/>
          <w:szCs w:val="21"/>
          <w:shd w:val="clear" w:color="auto" w:fill="FFFFFF"/>
          <w:lang w:eastAsia="ru-RU"/>
        </w:rPr>
        <w:t> </w:t>
      </w:r>
      <w:r w:rsidRPr="00B626BB">
        <w:rPr>
          <w:rFonts w:ascii="GHEA Grapalat" w:eastAsia="Times New Roman" w:hAnsi="GHEA Grapalat" w:cs="Arial Unicode"/>
          <w:b/>
          <w:bCs/>
          <w:color w:val="000000"/>
          <w:sz w:val="21"/>
          <w:szCs w:val="21"/>
          <w:shd w:val="clear" w:color="auto" w:fill="FFFFFF"/>
          <w:lang w:eastAsia="ru-RU"/>
        </w:rPr>
        <w:t>Ք</w:t>
      </w:r>
      <w:r w:rsidRPr="00B626BB">
        <w:rPr>
          <w:rFonts w:ascii="GHEA Grapalat" w:eastAsia="Times New Roman" w:hAnsi="GHEA Grapalat" w:cs="Times New Roman"/>
          <w:b/>
          <w:bCs/>
          <w:color w:val="000000"/>
          <w:sz w:val="21"/>
          <w:szCs w:val="21"/>
          <w:shd w:val="clear" w:color="auto" w:fill="FFFFFF"/>
          <w:lang w:eastAsia="ru-RU"/>
        </w:rPr>
        <w:t xml:space="preserve"> </w:t>
      </w:r>
      <w:r w:rsidRPr="00B626BB">
        <w:rPr>
          <w:rFonts w:ascii="GHEA Grapalat" w:eastAsia="Times New Roman" w:hAnsi="GHEA Grapalat" w:cs="Arial Unicode"/>
          <w:b/>
          <w:bCs/>
          <w:color w:val="000000"/>
          <w:sz w:val="21"/>
          <w:szCs w:val="21"/>
          <w:shd w:val="clear" w:color="auto" w:fill="FFFFFF"/>
          <w:lang w:eastAsia="ru-RU"/>
        </w:rPr>
        <w:t>Ա</w:t>
      </w:r>
      <w:r w:rsidRPr="00B626BB">
        <w:rPr>
          <w:rFonts w:ascii="GHEA Grapalat" w:eastAsia="Times New Roman" w:hAnsi="GHEA Grapalat" w:cs="Times New Roman"/>
          <w:b/>
          <w:bCs/>
          <w:color w:val="000000"/>
          <w:sz w:val="21"/>
          <w:szCs w:val="21"/>
          <w:shd w:val="clear" w:color="auto" w:fill="FFFFFF"/>
          <w:lang w:eastAsia="ru-RU"/>
        </w:rPr>
        <w:t xml:space="preserve"> </w:t>
      </w:r>
      <w:r w:rsidRPr="00B626BB">
        <w:rPr>
          <w:rFonts w:ascii="GHEA Grapalat" w:eastAsia="Times New Roman" w:hAnsi="GHEA Grapalat" w:cs="Arial Unicode"/>
          <w:b/>
          <w:bCs/>
          <w:color w:val="000000"/>
          <w:sz w:val="21"/>
          <w:szCs w:val="21"/>
          <w:shd w:val="clear" w:color="auto" w:fill="FFFFFF"/>
          <w:lang w:eastAsia="ru-RU"/>
        </w:rPr>
        <w:t>Ր</w:t>
      </w:r>
      <w:r w:rsidRPr="00B626BB">
        <w:rPr>
          <w:rFonts w:ascii="GHEA Grapalat" w:eastAsia="Times New Roman" w:hAnsi="GHEA Grapalat" w:cs="Times New Roman"/>
          <w:b/>
          <w:bCs/>
          <w:color w:val="000000"/>
          <w:sz w:val="21"/>
          <w:szCs w:val="21"/>
          <w:shd w:val="clear" w:color="auto" w:fill="FFFFFF"/>
          <w:lang w:eastAsia="ru-RU"/>
        </w:rPr>
        <w:t xml:space="preserve"> </w:t>
      </w:r>
      <w:r w:rsidRPr="00B626BB">
        <w:rPr>
          <w:rFonts w:ascii="GHEA Grapalat" w:eastAsia="Times New Roman" w:hAnsi="GHEA Grapalat" w:cs="Arial Unicode"/>
          <w:b/>
          <w:bCs/>
          <w:color w:val="000000"/>
          <w:sz w:val="21"/>
          <w:szCs w:val="21"/>
          <w:shd w:val="clear" w:color="auto" w:fill="FFFFFF"/>
          <w:lang w:eastAsia="ru-RU"/>
        </w:rPr>
        <w:t>Տ</w:t>
      </w:r>
      <w:r w:rsidRPr="00B626BB">
        <w:rPr>
          <w:rFonts w:ascii="GHEA Grapalat" w:eastAsia="Times New Roman" w:hAnsi="GHEA Grapalat" w:cs="Times New Roman"/>
          <w:b/>
          <w:bCs/>
          <w:color w:val="000000"/>
          <w:sz w:val="21"/>
          <w:szCs w:val="21"/>
          <w:shd w:val="clear" w:color="auto" w:fill="FFFFFF"/>
          <w:lang w:eastAsia="ru-RU"/>
        </w:rPr>
        <w:t xml:space="preserve"> N</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ՈՐԴԵԳՐՈՂԻ ԹԵԿՆԱԾՈՒԻ</w:t>
      </w:r>
    </w:p>
    <w:p w:rsidR="006F144E" w:rsidRPr="00B626BB" w:rsidRDefault="006F144E" w:rsidP="006F144E">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Arial Unicode"/>
          <w:color w:val="000000"/>
          <w:sz w:val="15"/>
          <w:szCs w:val="15"/>
          <w:shd w:val="clear" w:color="auto" w:fill="FFFFFF"/>
          <w:lang w:eastAsia="ru-RU"/>
        </w:rPr>
        <w:t>Որդեգրողի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թեկնածուի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անձնական</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քարտը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լրացնող</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մարմնի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անվանումը</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լրացնել</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ԼՂՀ</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շրջվարչակազմ</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Ստեփանակերտի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քաղաքապետարան</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Լրացնելու օրը, ամիսը, տարին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Տվյալներ երեխա որդեգրել ցանկացող անձի մասին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անունը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ազգանունը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հայրանունը</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 սեռը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2) ծննդյան օրը, ամիսը, տարին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3) ազգությունը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4) քաղաքացիությունը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5) ծննդյան վայրը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6) անձնագրի տվյալները -------------------------- N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սերիան</w:t>
      </w: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համարը</w:t>
      </w:r>
    </w:p>
    <w:p w:rsidR="006F144E" w:rsidRPr="00B626BB" w:rsidRDefault="006F144E" w:rsidP="006F144E">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երբ և ում կողմից է տրվել</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7) բնակության վայրը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8) աշխատանքի վայրը և զբաղեցրած պաշտոնը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9) ընտանեկան դրությունը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ամուսնացած</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է</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ամուրի</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է</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այլ</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10) տվյալներ առողջական վիճակի մասին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2. Որդեգրման ենթակա երեխայի մասին տվյալներ-------------------------------------------------------</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15"/>
          <w:szCs w:val="15"/>
          <w:lang w:eastAsia="ru-RU"/>
        </w:rPr>
        <w:t>                                                                                                                  </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սեռը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տարիքը</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հաշմանդամ</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է</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հիվանդ</w:t>
      </w:r>
      <w:r w:rsidRPr="00B626BB">
        <w:rPr>
          <w:rFonts w:ascii="GHEA Grapalat" w:eastAsia="Times New Roman" w:hAnsi="GHEA Grapalat" w:cs="Times New Roman"/>
          <w:color w:val="000000"/>
          <w:sz w:val="15"/>
          <w:szCs w:val="15"/>
          <w:lang w:eastAsia="ru-RU"/>
        </w:rPr>
        <w:t xml:space="preserve"> </w:t>
      </w:r>
      <w:r w:rsidRPr="00B626BB">
        <w:rPr>
          <w:rFonts w:ascii="GHEA Grapalat" w:eastAsia="Times New Roman" w:hAnsi="GHEA Grapalat" w:cs="Arial Unicode"/>
          <w:color w:val="000000"/>
          <w:sz w:val="15"/>
          <w:szCs w:val="15"/>
          <w:lang w:eastAsia="ru-RU"/>
        </w:rPr>
        <w:t>է</w:t>
      </w:r>
      <w:r w:rsidRPr="00B626BB">
        <w:rPr>
          <w:rFonts w:ascii="GHEA Grapalat" w:eastAsia="Times New Roman" w:hAnsi="GHEA Grapalat" w:cs="Times New Roman"/>
          <w:color w:val="000000"/>
          <w:sz w:val="15"/>
          <w:szCs w:val="15"/>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այլ</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առանձնահատուկ</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հատկանիշներ</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թիվը</w:t>
      </w:r>
      <w:r w:rsidRPr="00B626BB">
        <w:rPr>
          <w:rFonts w:ascii="GHEA Grapalat" w:eastAsia="Times New Roman" w:hAnsi="GHEA Grapalat" w:cs="Times New Roman"/>
          <w:color w:val="000000"/>
          <w:sz w:val="15"/>
          <w:szCs w:val="15"/>
          <w:shd w:val="clear" w:color="auto" w:fill="FFFFFF"/>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3. Լրացուցիչ տեղեկություններ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lastRenderedPageBreak/>
        <w:t> </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Անձնական քարտը լրացնող աշխատակցի</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(անունը, ազգանունը)</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(ստորագրությունը)</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(ամիսը, ամսաթիվը)</w:t>
      </w:r>
    </w:p>
    <w:p w:rsidR="006F144E" w:rsidRPr="00B626BB" w:rsidRDefault="006F144E" w:rsidP="006F144E">
      <w:pPr>
        <w:shd w:val="clear" w:color="auto" w:fill="FFFFFF"/>
        <w:spacing w:after="0" w:line="240" w:lineRule="auto"/>
        <w:ind w:firstLine="375"/>
        <w:jc w:val="right"/>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92"/>
        <w:gridCol w:w="7291"/>
      </w:tblGrid>
      <w:tr w:rsidR="006F144E" w:rsidRPr="00B626BB" w:rsidTr="006F144E">
        <w:trPr>
          <w:tblCellSpacing w:w="7" w:type="dxa"/>
        </w:trPr>
        <w:tc>
          <w:tcPr>
            <w:tcW w:w="4455" w:type="dxa"/>
            <w:vAlign w:val="center"/>
            <w:hideMark/>
          </w:tcPr>
          <w:p w:rsidR="006F144E" w:rsidRPr="00B626BB" w:rsidRDefault="006F144E" w:rsidP="006F144E">
            <w:pPr>
              <w:spacing w:after="0" w:line="240" w:lineRule="auto"/>
              <w:rPr>
                <w:rFonts w:ascii="GHEA Grapalat" w:eastAsia="Times New Roman" w:hAnsi="GHEA Grapalat" w:cs="Times New Roman"/>
                <w:color w:val="000000"/>
                <w:sz w:val="21"/>
                <w:szCs w:val="21"/>
                <w:lang w:eastAsia="ru-RU"/>
              </w:rPr>
            </w:pPr>
          </w:p>
        </w:tc>
        <w:tc>
          <w:tcPr>
            <w:tcW w:w="15345" w:type="dxa"/>
            <w:vAlign w:val="bottom"/>
            <w:hideMark/>
          </w:tcPr>
          <w:p w:rsidR="006F144E" w:rsidRPr="00B626BB" w:rsidRDefault="006F144E" w:rsidP="006F144E">
            <w:pPr>
              <w:spacing w:after="0" w:line="240" w:lineRule="auto"/>
              <w:ind w:firstLine="375"/>
              <w:jc w:val="right"/>
              <w:rPr>
                <w:rFonts w:ascii="GHEA Grapalat" w:eastAsia="Times New Roman" w:hAnsi="GHEA Grapalat" w:cs="Times New Roman"/>
                <w:sz w:val="21"/>
                <w:szCs w:val="21"/>
                <w:lang w:eastAsia="ru-RU"/>
              </w:rPr>
            </w:pPr>
            <w:r w:rsidRPr="00B626BB">
              <w:rPr>
                <w:rFonts w:ascii="GHEA Grapalat" w:eastAsia="Times New Roman" w:hAnsi="GHEA Grapalat" w:cs="Times New Roman"/>
                <w:b/>
                <w:bCs/>
                <w:sz w:val="21"/>
                <w:szCs w:val="21"/>
                <w:u w:val="single"/>
                <w:lang w:eastAsia="ru-RU"/>
              </w:rPr>
              <w:t>Ձև 4</w:t>
            </w:r>
          </w:p>
        </w:tc>
      </w:tr>
    </w:tbl>
    <w:p w:rsidR="006F144E" w:rsidRPr="00B626BB" w:rsidRDefault="006F144E" w:rsidP="006F144E">
      <w:pPr>
        <w:spacing w:after="0" w:line="240" w:lineRule="auto"/>
        <w:jc w:val="center"/>
        <w:rPr>
          <w:rFonts w:ascii="GHEA Grapalat" w:eastAsia="Times New Roman" w:hAnsi="GHEA Grapalat" w:cs="Times New Roman"/>
          <w:sz w:val="21"/>
          <w:szCs w:val="21"/>
          <w:lang w:eastAsia="ru-RU"/>
        </w:rPr>
      </w:pPr>
      <w:r w:rsidRPr="00B626BB">
        <w:rPr>
          <w:rFonts w:ascii="Courier New" w:eastAsia="Times New Roman" w:hAnsi="Courier New" w:cs="Courier New"/>
          <w:b/>
          <w:bCs/>
          <w:color w:val="000000"/>
          <w:sz w:val="21"/>
          <w:szCs w:val="21"/>
          <w:shd w:val="clear" w:color="auto" w:fill="FFFFFF"/>
          <w:lang w:eastAsia="ru-RU"/>
        </w:rPr>
        <w:t> </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Դ Ի Մ ՈՒ Մ</w:t>
      </w:r>
    </w:p>
    <w:p w:rsidR="006F144E" w:rsidRPr="00B626BB" w:rsidRDefault="006F144E" w:rsidP="006F144E">
      <w:pPr>
        <w:spacing w:after="0" w:line="240" w:lineRule="auto"/>
        <w:jc w:val="center"/>
        <w:rPr>
          <w:rFonts w:ascii="GHEA Grapalat" w:eastAsia="Times New Roman" w:hAnsi="GHEA Grapalat" w:cs="Times New Roman"/>
          <w:b/>
          <w:bCs/>
          <w:color w:val="000000"/>
          <w:sz w:val="21"/>
          <w:szCs w:val="21"/>
          <w:shd w:val="clear" w:color="auto" w:fill="FFFFFF"/>
          <w:lang w:eastAsia="ru-RU"/>
        </w:rPr>
      </w:pPr>
      <w:r w:rsidRPr="00B626BB">
        <w:rPr>
          <w:rFonts w:ascii="GHEA Grapalat" w:eastAsia="Times New Roman" w:hAnsi="GHEA Grapalat" w:cs="Times New Roman"/>
          <w:b/>
          <w:bCs/>
          <w:color w:val="000000"/>
          <w:sz w:val="21"/>
          <w:szCs w:val="21"/>
          <w:shd w:val="clear" w:color="auto" w:fill="FFFFFF"/>
          <w:lang w:eastAsia="ru-RU"/>
        </w:rPr>
        <w:t>ՈՐՊԵՍ ՈՐԴԵԳՐՈՂԻ ԹԵԿՆԱԾՈՒ ՀԱՇՎԱՌՎԵԼՈՒ ՀԱՄԱՐ</w:t>
      </w:r>
    </w:p>
    <w:p w:rsidR="006F144E" w:rsidRPr="00B626BB" w:rsidRDefault="006F144E" w:rsidP="006F144E">
      <w:pPr>
        <w:shd w:val="clear" w:color="auto" w:fill="FFFFFF"/>
        <w:spacing w:after="0" w:line="240" w:lineRule="auto"/>
        <w:ind w:firstLine="375"/>
        <w:jc w:val="center"/>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Ազգանուն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Անուն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Հայրանուն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Բնակվում եմ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Ցանկանում եմ որդեգրել ----------------------------------------------------------------------------------------</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(նշել որդեգրման ենթակա երեխայի մասին տվյալները` տարիքը, սեռը,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pacing w:after="0" w:line="240" w:lineRule="auto"/>
        <w:rPr>
          <w:rFonts w:ascii="GHEA Grapalat" w:eastAsia="Times New Roman" w:hAnsi="GHEA Grapalat" w:cs="Times New Roman"/>
          <w:color w:val="000000"/>
          <w:sz w:val="15"/>
          <w:szCs w:val="15"/>
          <w:shd w:val="clear" w:color="auto" w:fill="FFFFFF"/>
          <w:lang w:eastAsia="ru-RU"/>
        </w:rPr>
      </w:pPr>
      <w:r w:rsidRPr="00B626BB">
        <w:rPr>
          <w:rFonts w:ascii="Courier New" w:eastAsia="Times New Roman" w:hAnsi="Courier New" w:cs="Courier New"/>
          <w:color w:val="000000"/>
          <w:sz w:val="15"/>
          <w:szCs w:val="15"/>
          <w:shd w:val="clear" w:color="auto" w:fill="FFFFFF"/>
          <w:lang w:eastAsia="ru-RU"/>
        </w:rPr>
        <w:t>                                               </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ցանկության</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դեպքում</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այլ</w:t>
      </w:r>
      <w:r w:rsidRPr="00B626BB">
        <w:rPr>
          <w:rFonts w:ascii="GHEA Grapalat" w:eastAsia="Times New Roman" w:hAnsi="GHEA Grapalat" w:cs="Times New Roman"/>
          <w:color w:val="000000"/>
          <w:sz w:val="15"/>
          <w:szCs w:val="15"/>
          <w:shd w:val="clear" w:color="auto" w:fill="FFFFFF"/>
          <w:lang w:eastAsia="ru-RU"/>
        </w:rPr>
        <w:t xml:space="preserve"> </w:t>
      </w:r>
      <w:r w:rsidRPr="00B626BB">
        <w:rPr>
          <w:rFonts w:ascii="GHEA Grapalat" w:eastAsia="Times New Roman" w:hAnsi="GHEA Grapalat" w:cs="Arial Unicode"/>
          <w:color w:val="000000"/>
          <w:sz w:val="15"/>
          <w:szCs w:val="15"/>
          <w:shd w:val="clear" w:color="auto" w:fill="FFFFFF"/>
          <w:lang w:eastAsia="ru-RU"/>
        </w:rPr>
        <w:t>բն</w:t>
      </w:r>
      <w:r w:rsidRPr="00B626BB">
        <w:rPr>
          <w:rFonts w:ascii="GHEA Grapalat" w:eastAsia="Times New Roman" w:hAnsi="GHEA Grapalat" w:cs="Times New Roman"/>
          <w:color w:val="000000"/>
          <w:sz w:val="15"/>
          <w:szCs w:val="15"/>
          <w:shd w:val="clear" w:color="auto" w:fill="FFFFFF"/>
          <w:lang w:eastAsia="ru-RU"/>
        </w:rPr>
        <w:t>որոշիչ հատկանիշներ, երեխաների թիվը)</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 երեխա:</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Համաձայն եմ, որպեսզի իմ ընտանիքում իրականացվի կենսապայմանների ուսումնասիրություն:</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Երեխան ամուսիններից մեկի կողմից որդեգրվելու դեպքում որդեգրման համար պահանջվում է մյուս ամուսնու գրավոր համաձայնությունը, եթե երեխան չի որդեգրվում երկու ամուսինների կողմից: Երեխայի որդեգրման համար մյուս ամուսնու համաձայնությունը չի պահանջվում, եթե ամուսինները դադարեցրել են ամուսնական հարաբերությունները, մեկ տարուց ավելի համատեղ չեն ապրում և մյուս ամուսնու բնակության վայրը անհայտ է:</w:t>
      </w:r>
    </w:p>
    <w:p w:rsidR="006F144E" w:rsidRPr="00B626BB" w:rsidRDefault="006F144E" w:rsidP="006F144E">
      <w:pPr>
        <w:shd w:val="clear" w:color="auto" w:fill="FFFFFF"/>
        <w:spacing w:after="0" w:line="240" w:lineRule="auto"/>
        <w:ind w:firstLine="375"/>
        <w:rPr>
          <w:rFonts w:ascii="GHEA Grapalat" w:eastAsia="Times New Roman" w:hAnsi="GHEA Grapalat" w:cs="Times New Roman"/>
          <w:color w:val="000000"/>
          <w:sz w:val="21"/>
          <w:szCs w:val="21"/>
          <w:lang w:eastAsia="ru-RU"/>
        </w:rPr>
      </w:pPr>
      <w:r w:rsidRPr="00B626BB">
        <w:rPr>
          <w:rFonts w:ascii="Courier New" w:eastAsia="Times New Roman" w:hAnsi="Courier New" w:cs="Courier New"/>
          <w:color w:val="000000"/>
          <w:sz w:val="21"/>
          <w:szCs w:val="21"/>
          <w:lang w:eastAsia="ru-RU"/>
        </w:rPr>
        <w:t> </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(դիմումը լրացնող անձի անունը, ազգանունը)</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(ստորագրությունը)</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21"/>
          <w:szCs w:val="21"/>
          <w:lang w:eastAsia="ru-RU"/>
        </w:rPr>
        <w:t>-----------------------------------------------------------------------------</w:t>
      </w:r>
    </w:p>
    <w:p w:rsidR="006F144E" w:rsidRPr="00B626BB" w:rsidRDefault="006F144E" w:rsidP="006F144E">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B626BB">
        <w:rPr>
          <w:rFonts w:ascii="GHEA Grapalat" w:eastAsia="Times New Roman" w:hAnsi="GHEA Grapalat" w:cs="Times New Roman"/>
          <w:color w:val="000000"/>
          <w:sz w:val="15"/>
          <w:szCs w:val="15"/>
          <w:lang w:eastAsia="ru-RU"/>
        </w:rPr>
        <w:t>(ամիսը, ամսաթիվը)</w:t>
      </w:r>
    </w:p>
    <w:p w:rsidR="002B6550" w:rsidRPr="00B626BB" w:rsidRDefault="002B6550">
      <w:pPr>
        <w:rPr>
          <w:rFonts w:ascii="GHEA Grapalat" w:hAnsi="GHEA Grapalat"/>
        </w:rPr>
      </w:pPr>
    </w:p>
    <w:sectPr w:rsidR="002B6550" w:rsidRPr="00B62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B"/>
    <w:rsid w:val="00113DDB"/>
    <w:rsid w:val="002B6550"/>
    <w:rsid w:val="006F144E"/>
    <w:rsid w:val="00B6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4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2418</Words>
  <Characters>13785</Characters>
  <Application>Microsoft Office Word</Application>
  <DocSecurity>0</DocSecurity>
  <Lines>114</Lines>
  <Paragraphs>32</Paragraphs>
  <ScaleCrop>false</ScaleCrop>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Dadayan Samvel</cp:lastModifiedBy>
  <cp:revision>4</cp:revision>
  <dcterms:created xsi:type="dcterms:W3CDTF">2022-02-08T06:22:00Z</dcterms:created>
  <dcterms:modified xsi:type="dcterms:W3CDTF">2022-02-08T06:30:00Z</dcterms:modified>
</cp:coreProperties>
</file>