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F" w:rsidRPr="0038638C" w:rsidRDefault="00CB731F" w:rsidP="00CB731F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>ՆԱԽԱԳԻԾ</w:t>
      </w:r>
    </w:p>
    <w:p w:rsidR="00CB731F" w:rsidRPr="0038638C" w:rsidRDefault="00CB731F" w:rsidP="00CB731F">
      <w:pPr>
        <w:pStyle w:val="a4"/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ru-RU"/>
        </w:rPr>
      </w:pP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>ԱՐՑԱԽԻ</w:t>
      </w:r>
      <w:r w:rsidRPr="0038638C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>ՀԱՆՐԱՊԵՏՈՒԹՅԱՆ</w:t>
      </w:r>
      <w:r w:rsidRPr="0038638C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>ԿԱՌԱՎԱՐՈՒԹՅՈՒՆ</w:t>
      </w:r>
    </w:p>
    <w:p w:rsidR="00CB731F" w:rsidRPr="0038638C" w:rsidRDefault="00CB731F" w:rsidP="00CB731F">
      <w:pPr>
        <w:pStyle w:val="a4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CB731F" w:rsidRPr="0038638C" w:rsidRDefault="00CB731F" w:rsidP="00CB731F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ru-RU"/>
        </w:rPr>
      </w:pPr>
      <w:r w:rsidRPr="0038638C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38638C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38638C">
        <w:rPr>
          <w:rFonts w:ascii="GHEA Grapalat" w:hAnsi="GHEA Grapalat"/>
          <w:color w:val="000000"/>
          <w:sz w:val="24"/>
          <w:szCs w:val="24"/>
        </w:rPr>
        <w:t>ի</w:t>
      </w:r>
      <w:r w:rsidRPr="0038638C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38638C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38638C">
        <w:rPr>
          <w:rFonts w:ascii="GHEA Grapalat" w:hAnsi="GHEA Grapalat"/>
          <w:color w:val="000000"/>
          <w:sz w:val="24"/>
          <w:szCs w:val="24"/>
          <w:lang w:val="ru-RU"/>
        </w:rPr>
        <w:softHyphen/>
      </w:r>
      <w:r w:rsidRPr="0038638C">
        <w:rPr>
          <w:rFonts w:ascii="GHEA Grapalat" w:hAnsi="GHEA Grapalat"/>
          <w:color w:val="000000"/>
          <w:sz w:val="24"/>
          <w:szCs w:val="24"/>
          <w:lang w:val="ru-RU"/>
        </w:rPr>
        <w:softHyphen/>
      </w:r>
      <w:r w:rsidRPr="0038638C">
        <w:rPr>
          <w:rFonts w:ascii="GHEA Grapalat" w:hAnsi="GHEA Grapalat"/>
          <w:color w:val="000000"/>
          <w:sz w:val="24"/>
          <w:szCs w:val="24"/>
          <w:lang w:val="ru-RU"/>
        </w:rPr>
        <w:softHyphen/>
        <w:t>____  ____ -</w:t>
      </w:r>
      <w:r w:rsidRPr="0038638C">
        <w:rPr>
          <w:rFonts w:ascii="GHEA Grapalat" w:hAnsi="GHEA Grapalat"/>
          <w:color w:val="000000"/>
          <w:sz w:val="24"/>
          <w:szCs w:val="24"/>
        </w:rPr>
        <w:t>ի</w:t>
      </w:r>
    </w:p>
    <w:p w:rsidR="00CB731F" w:rsidRPr="0038638C" w:rsidRDefault="00CB731F" w:rsidP="00CB731F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CB731F" w:rsidRPr="0038638C" w:rsidRDefault="00CB731F" w:rsidP="00CB731F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bookmarkStart w:id="0" w:name="_GoBack"/>
      <w:r w:rsidRPr="0038638C">
        <w:rPr>
          <w:rFonts w:ascii="GHEA Grapalat" w:hAnsi="GHEA Grapalat" w:cs="Sylfaen"/>
          <w:color w:val="000000"/>
          <w:sz w:val="24"/>
          <w:szCs w:val="24"/>
        </w:rPr>
        <w:t>ԼԵՌՆԱՅԻՆ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8638C">
        <w:rPr>
          <w:rFonts w:ascii="GHEA Grapalat" w:hAnsi="GHEA Grapalat" w:cs="Sylfaen"/>
          <w:color w:val="000000"/>
          <w:sz w:val="24"/>
          <w:szCs w:val="24"/>
        </w:rPr>
        <w:t>ՂԱՐԱԲԱՂԻ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8638C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8638C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ՄԻ ՇԱՐՔ </w:t>
      </w:r>
      <w:r>
        <w:rPr>
          <w:rFonts w:ascii="GHEA Grapalat" w:hAnsi="GHEA Grapalat" w:cs="Sylfaen"/>
          <w:color w:val="000000"/>
          <w:sz w:val="24"/>
          <w:szCs w:val="24"/>
        </w:rPr>
        <w:t>ՈՐՈՇՈՒՄՆԵՐՈՒՄ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8638C">
        <w:rPr>
          <w:rFonts w:ascii="GHEA Grapalat" w:hAnsi="GHEA Grapalat" w:cs="Sylfaen"/>
          <w:color w:val="000000"/>
          <w:sz w:val="24"/>
          <w:szCs w:val="24"/>
        </w:rPr>
        <w:t>ՓՈՓՈԽՈՒԹՅՈՒՆ</w:t>
      </w:r>
      <w:r w:rsidRPr="0038638C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  <w:r w:rsidRPr="0038638C">
        <w:rPr>
          <w:rFonts w:ascii="GHEA Grapalat" w:hAnsi="GHEA Grapalat" w:cs="Sylfaen"/>
          <w:color w:val="000000"/>
          <w:sz w:val="24"/>
          <w:szCs w:val="24"/>
        </w:rPr>
        <w:t>ԿԱՏԱՐԵԼՈՒ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8638C">
        <w:rPr>
          <w:rFonts w:ascii="GHEA Grapalat" w:hAnsi="GHEA Grapalat" w:cs="Sylfaen"/>
          <w:color w:val="000000"/>
          <w:sz w:val="24"/>
          <w:szCs w:val="24"/>
        </w:rPr>
        <w:t>ՄԱՍԻՆ</w:t>
      </w:r>
    </w:p>
    <w:bookmarkEnd w:id="0"/>
    <w:p w:rsidR="00CB731F" w:rsidRPr="0038638C" w:rsidRDefault="00CB731F" w:rsidP="00CB731F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B731F" w:rsidRPr="0038638C" w:rsidRDefault="00CB731F" w:rsidP="00CB731F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38638C">
        <w:rPr>
          <w:rFonts w:ascii="GHEA Grapalat" w:hAnsi="GHEA Grapalat"/>
          <w:color w:val="000000"/>
          <w:sz w:val="24"/>
          <w:szCs w:val="24"/>
          <w:lang w:val="af-ZA"/>
        </w:rPr>
        <w:t xml:space="preserve">N _____ - </w:t>
      </w:r>
      <w:r w:rsidRPr="0038638C">
        <w:rPr>
          <w:rFonts w:ascii="GHEA Grapalat" w:hAnsi="GHEA Grapalat"/>
          <w:color w:val="000000"/>
          <w:sz w:val="24"/>
          <w:szCs w:val="24"/>
        </w:rPr>
        <w:t>Ն</w:t>
      </w:r>
    </w:p>
    <w:p w:rsidR="00CB731F" w:rsidRPr="0038638C" w:rsidRDefault="00CB731F" w:rsidP="00CB731F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CB731F" w:rsidRPr="0038638C" w:rsidRDefault="00CB731F" w:rsidP="00CB731F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>ՈՐՈՇՈՒՄ</w:t>
      </w:r>
    </w:p>
    <w:p w:rsidR="00CB731F" w:rsidRPr="0038638C" w:rsidRDefault="00CB731F" w:rsidP="00CB731F">
      <w:pPr>
        <w:tabs>
          <w:tab w:val="left" w:pos="0"/>
        </w:tabs>
        <w:spacing w:after="0" w:line="360" w:lineRule="auto"/>
        <w:ind w:firstLine="709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B731F" w:rsidRPr="00061E57" w:rsidRDefault="00CB731F" w:rsidP="00CB731F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38638C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38638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38638C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38638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38638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38638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8638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38638C">
        <w:rPr>
          <w:rFonts w:ascii="GHEA Grapalat" w:hAnsi="GHEA Grapalat"/>
          <w:sz w:val="24"/>
          <w:szCs w:val="24"/>
          <w:lang w:val="af-ZA"/>
        </w:rPr>
        <w:t xml:space="preserve"> 37-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8638C">
        <w:rPr>
          <w:rFonts w:ascii="GHEA Grapalat" w:hAnsi="GHEA Grapalat"/>
          <w:sz w:val="24"/>
          <w:szCs w:val="24"/>
          <w:lang w:val="af-ZA"/>
        </w:rPr>
        <w:t xml:space="preserve">   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հոդվածը</w:t>
      </w:r>
      <w:proofErr w:type="spellEnd"/>
      <w:proofErr w:type="gramStart"/>
      <w:r w:rsidRPr="0038638C">
        <w:rPr>
          <w:rFonts w:ascii="GHEA Grapalat" w:eastAsia="Times New Roman" w:hAnsi="GHEA Grapalat"/>
          <w:sz w:val="24"/>
          <w:szCs w:val="24"/>
        </w:rPr>
        <w:t>՝</w:t>
      </w:r>
      <w:r w:rsidRPr="0038638C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  <w:r w:rsidRPr="0038638C">
        <w:rPr>
          <w:rFonts w:ascii="GHEA Grapalat" w:hAnsi="GHEA Grapalat" w:cs="Sylfaen"/>
          <w:sz w:val="24"/>
          <w:szCs w:val="24"/>
        </w:rPr>
        <w:t>Արցախի</w:t>
      </w:r>
      <w:proofErr w:type="gramEnd"/>
      <w:r w:rsidRPr="0038638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8638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38638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38638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38C">
        <w:rPr>
          <w:rFonts w:ascii="GHEA Grapalat" w:hAnsi="GHEA Grapalat" w:cs="Sylfaen"/>
          <w:sz w:val="24"/>
          <w:szCs w:val="24"/>
        </w:rPr>
        <w:t>է</w:t>
      </w:r>
      <w:r w:rsidRPr="0038638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B731F" w:rsidRPr="00061E57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1. 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2000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մարտի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21-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««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Հայրենական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մեծ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պատերազմի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վետերանների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կիրարկումն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ապահովող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N 45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2-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բնակարանային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միգրացիայի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CB731F" w:rsidRPr="00770717" w:rsidRDefault="00CB731F" w:rsidP="00CB731F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7071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2.</w:t>
      </w:r>
      <w:r w:rsidRPr="003863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2015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15-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բնակելի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շինությունների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վերակառուցման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հետևանքով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վարձակալական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հիմունքներով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բնակվող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ընտանիքներին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բնակարան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վարձակալելու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օգնության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սահմանելու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 N 672-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վերաբնակեցման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միգրացիայի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CB731F" w:rsidRPr="00C76B32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770717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>3</w:t>
      </w:r>
      <w:r w:rsidRPr="00C028D4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14-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Հանրապետությունում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վարձակալական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հիմունքներով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բնակվող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փախստականի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ստացած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ընտանիքներին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աջակցության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 N 381-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5-րդ կետում «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վերաբնակեցման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միգրացիայի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CB731F" w:rsidRPr="0038638C" w:rsidRDefault="00CB731F" w:rsidP="00CB731F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061E57">
        <w:rPr>
          <w:rFonts w:ascii="GHEA Grapalat" w:eastAsia="Times New Roman" w:hAnsi="GHEA Grapalat"/>
          <w:color w:val="000000"/>
          <w:sz w:val="24"/>
          <w:szCs w:val="24"/>
          <w:lang w:val="af-ZA"/>
        </w:rPr>
        <w:t>4</w:t>
      </w:r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.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որոշումն</w:t>
      </w:r>
      <w:proofErr w:type="spellEnd"/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proofErr w:type="spellEnd"/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proofErr w:type="spellEnd"/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proofErr w:type="spellEnd"/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պաշտոնական</w:t>
      </w:r>
      <w:proofErr w:type="spellEnd"/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հրապարակման</w:t>
      </w:r>
      <w:proofErr w:type="spellEnd"/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proofErr w:type="spellEnd"/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proofErr w:type="spellEnd"/>
      <w:r w:rsidRPr="0038638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38638C">
        <w:rPr>
          <w:rFonts w:ascii="GHEA Grapalat" w:eastAsia="Times New Roman" w:hAnsi="GHEA Grapalat" w:cs="Sylfaen"/>
          <w:color w:val="000000"/>
          <w:sz w:val="24"/>
          <w:szCs w:val="24"/>
        </w:rPr>
        <w:t>օրվանից</w:t>
      </w:r>
      <w:proofErr w:type="spellEnd"/>
      <w:r w:rsidRPr="0038638C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:</w:t>
      </w:r>
    </w:p>
    <w:p w:rsidR="00CB731F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B731F" w:rsidRPr="0038638C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B731F" w:rsidRPr="0038638C" w:rsidRDefault="00CB731F" w:rsidP="00CB7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Times Armenian"/>
          <w:color w:val="000000"/>
          <w:lang w:val="fr-FR"/>
        </w:rPr>
      </w:pPr>
      <w:r w:rsidRPr="0038638C">
        <w:rPr>
          <w:rFonts w:ascii="GHEA Grapalat" w:hAnsi="GHEA Grapalat" w:cs="Times Armenian"/>
          <w:color w:val="000000"/>
          <w:lang w:val="fr-FR"/>
        </w:rPr>
        <w:t>«</w:t>
      </w:r>
      <w:proofErr w:type="spellStart"/>
      <w:r w:rsidRPr="0038638C">
        <w:rPr>
          <w:rFonts w:ascii="GHEA Grapalat" w:hAnsi="GHEA Grapalat" w:cs="Times Armenian"/>
          <w:color w:val="000000"/>
          <w:lang w:val="ru-RU"/>
        </w:rPr>
        <w:t>Հաստատում</w:t>
      </w:r>
      <w:proofErr w:type="spellEnd"/>
      <w:r w:rsidRPr="0038638C">
        <w:rPr>
          <w:rFonts w:ascii="GHEA Grapalat" w:hAnsi="GHEA Grapalat" w:cs="Times Armenian"/>
          <w:color w:val="000000"/>
          <w:lang w:val="fr-FR"/>
        </w:rPr>
        <w:t xml:space="preserve"> </w:t>
      </w:r>
      <w:proofErr w:type="spellStart"/>
      <w:r w:rsidRPr="0038638C">
        <w:rPr>
          <w:rFonts w:ascii="GHEA Grapalat" w:hAnsi="GHEA Grapalat" w:cs="Times Armenian"/>
          <w:color w:val="000000"/>
          <w:lang w:val="ru-RU"/>
        </w:rPr>
        <w:t>եմ</w:t>
      </w:r>
      <w:proofErr w:type="spellEnd"/>
      <w:r w:rsidRPr="0038638C">
        <w:rPr>
          <w:rFonts w:ascii="GHEA Grapalat" w:hAnsi="GHEA Grapalat" w:cs="Times Armenian"/>
          <w:color w:val="000000"/>
          <w:lang w:val="fr-FR"/>
        </w:rPr>
        <w:t>»</w:t>
      </w:r>
    </w:p>
    <w:p w:rsidR="00CB731F" w:rsidRDefault="00CB731F" w:rsidP="00CB7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Times Armenian"/>
          <w:color w:val="000000"/>
          <w:lang w:val="fr-FR"/>
        </w:rPr>
      </w:pPr>
    </w:p>
    <w:p w:rsidR="00CB731F" w:rsidRPr="0038638C" w:rsidRDefault="00CB731F" w:rsidP="00CB7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Times Armenian"/>
          <w:color w:val="000000"/>
          <w:lang w:val="fr-FR"/>
        </w:rPr>
      </w:pPr>
    </w:p>
    <w:p w:rsidR="00CB731F" w:rsidRPr="0038638C" w:rsidRDefault="00CB731F" w:rsidP="00CB731F">
      <w:pPr>
        <w:spacing w:after="0" w:line="360" w:lineRule="auto"/>
        <w:ind w:firstLine="709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38638C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CB731F" w:rsidRPr="0038638C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38638C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</w:t>
      </w:r>
      <w:r w:rsidRPr="0038638C">
        <w:rPr>
          <w:rFonts w:ascii="GHEA Grapalat" w:hAnsi="GHEA Grapalat"/>
          <w:color w:val="000000"/>
          <w:sz w:val="24"/>
          <w:szCs w:val="24"/>
          <w:lang w:val="fr-FR"/>
        </w:rPr>
        <w:t xml:space="preserve"> Ա. ՀԱՐՈՒԹՅՈՒՆՅԱՆ</w:t>
      </w:r>
    </w:p>
    <w:p w:rsidR="00CB731F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CB731F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CB731F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CB731F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CB731F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CB731F" w:rsidRPr="00061E57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B731F" w:rsidRPr="00061E57" w:rsidRDefault="00CB731F" w:rsidP="00CB73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B731F" w:rsidRPr="0038638C" w:rsidRDefault="00CB731F" w:rsidP="00CB731F">
      <w:pPr>
        <w:spacing w:after="0" w:line="360" w:lineRule="auto"/>
        <w:ind w:firstLine="709"/>
        <w:rPr>
          <w:rFonts w:ascii="GHEA Grapalat" w:hAnsi="GHEA Grapalat"/>
          <w:color w:val="000000"/>
          <w:sz w:val="24"/>
          <w:szCs w:val="24"/>
          <w:lang w:val="fr-FR"/>
        </w:rPr>
      </w:pPr>
      <w:r w:rsidRPr="0038638C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38638C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38638C">
        <w:rPr>
          <w:rFonts w:ascii="GHEA Grapalat" w:hAnsi="GHEA Grapalat"/>
          <w:color w:val="000000"/>
          <w:sz w:val="24"/>
          <w:szCs w:val="24"/>
        </w:rPr>
        <w:t>ի</w:t>
      </w:r>
      <w:r w:rsidRPr="0038638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8638C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38638C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38638C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38638C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CB731F" w:rsidRPr="00061E57" w:rsidRDefault="00CB731F" w:rsidP="00CB731F">
      <w:pPr>
        <w:spacing w:after="0" w:line="360" w:lineRule="auto"/>
        <w:ind w:firstLine="709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38638C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38638C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CB731F" w:rsidRDefault="00CB731F" w:rsidP="00CB731F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B731F" w:rsidRDefault="00CB731F" w:rsidP="00CB731F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B731F" w:rsidRPr="0038638C" w:rsidRDefault="00CB731F" w:rsidP="00CB731F">
      <w:pPr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CB731F" w:rsidRPr="0038638C" w:rsidRDefault="00CB731F" w:rsidP="00CB731F">
      <w:pPr>
        <w:tabs>
          <w:tab w:val="left" w:pos="4020"/>
          <w:tab w:val="center" w:pos="4809"/>
        </w:tabs>
        <w:spacing w:after="0" w:line="360" w:lineRule="auto"/>
        <w:ind w:firstLine="709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CB731F" w:rsidRDefault="00CB731F" w:rsidP="00CB731F">
      <w:pPr>
        <w:tabs>
          <w:tab w:val="left" w:pos="4020"/>
          <w:tab w:val="center" w:pos="4809"/>
        </w:tabs>
        <w:spacing w:after="0" w:line="360" w:lineRule="auto"/>
        <w:ind w:firstLine="709"/>
        <w:jc w:val="center"/>
        <w:rPr>
          <w:rFonts w:ascii="GHEA Grapalat" w:hAnsi="GHEA Grapalat" w:cs="Sylfaen"/>
          <w:color w:val="000000"/>
          <w:sz w:val="24"/>
          <w:szCs w:val="24"/>
          <w:lang w:val="ru-RU"/>
        </w:rPr>
      </w:pPr>
    </w:p>
    <w:p w:rsidR="00CB731F" w:rsidRPr="002C401B" w:rsidRDefault="00CB731F" w:rsidP="00CB731F">
      <w:pPr>
        <w:tabs>
          <w:tab w:val="left" w:pos="4020"/>
          <w:tab w:val="center" w:pos="4809"/>
        </w:tabs>
        <w:spacing w:after="0" w:line="360" w:lineRule="auto"/>
        <w:ind w:firstLine="709"/>
        <w:jc w:val="center"/>
        <w:rPr>
          <w:rFonts w:ascii="GHEA Grapalat" w:hAnsi="GHEA Grapalat" w:cs="Sylfaen"/>
          <w:color w:val="000000"/>
          <w:sz w:val="24"/>
          <w:szCs w:val="24"/>
          <w:lang w:val="ru-RU"/>
        </w:rPr>
      </w:pPr>
    </w:p>
    <w:p w:rsidR="00CB731F" w:rsidRDefault="00CB731F" w:rsidP="00CB731F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B731F" w:rsidRPr="002C401B" w:rsidRDefault="00CB731F" w:rsidP="00CB731F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>«</w:t>
      </w:r>
      <w:r w:rsidRPr="002C401B">
        <w:rPr>
          <w:rFonts w:ascii="GHEA Grapalat" w:hAnsi="GHEA Grapalat" w:cs="Sylfaen"/>
          <w:color w:val="000000"/>
          <w:sz w:val="24"/>
          <w:szCs w:val="24"/>
        </w:rPr>
        <w:t>ԼԵՌՆԱՅԻՆ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color w:val="000000"/>
          <w:sz w:val="24"/>
          <w:szCs w:val="24"/>
        </w:rPr>
        <w:t>ՂԱՐԱԲԱՂԻ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ՄԻ</w:t>
      </w:r>
      <w:r w:rsidRPr="00061E5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ՇԱՐՔ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color w:val="000000"/>
          <w:sz w:val="24"/>
          <w:szCs w:val="24"/>
        </w:rPr>
        <w:t>ՈՐՈՇՈՒՄՆԵՐՈՒՄ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color w:val="000000"/>
          <w:sz w:val="24"/>
          <w:szCs w:val="24"/>
        </w:rPr>
        <w:t>ՓՈՓՈԽՈՒԹՅՈՒՆ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color w:val="000000"/>
          <w:sz w:val="24"/>
          <w:szCs w:val="24"/>
        </w:rPr>
        <w:t>ԿԱՏԱՐԵԼՈՒ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color w:val="000000"/>
          <w:sz w:val="24"/>
          <w:szCs w:val="24"/>
        </w:rPr>
        <w:t>ՄԱՍԻՆ</w:t>
      </w:r>
      <w:r w:rsidRPr="002C401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2C401B">
        <w:rPr>
          <w:rFonts w:ascii="GHEA Grapalat" w:hAnsi="GHEA Grapalat" w:cs="Sylfaen"/>
          <w:sz w:val="24"/>
          <w:szCs w:val="24"/>
        </w:rPr>
        <w:t>ԱՐՑԱԽԻ</w:t>
      </w:r>
      <w:r w:rsidRPr="002C40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sz w:val="24"/>
          <w:szCs w:val="24"/>
        </w:rPr>
        <w:t>ՀԱՆՐԱՊԵՏՈՒԹՅԱՆ</w:t>
      </w:r>
      <w:r w:rsidRPr="002C40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sz w:val="24"/>
          <w:szCs w:val="24"/>
        </w:rPr>
        <w:t>ԿԱՌԱՎԱՐՈՒԹՅԱՆ</w:t>
      </w:r>
      <w:r w:rsidRPr="002C401B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CB731F" w:rsidRPr="00061E57" w:rsidRDefault="00CB731F" w:rsidP="00CB731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CB731F" w:rsidRPr="002C401B" w:rsidRDefault="00CB731F" w:rsidP="00CB731F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2C401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proofErr w:type="spellStart"/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proofErr w:type="spellEnd"/>
      <w:r w:rsidRPr="002C40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proofErr w:type="spellEnd"/>
      <w:r w:rsidRPr="002C40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proofErr w:type="spellEnd"/>
      <w:r w:rsidRPr="002C40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  <w:proofErr w:type="spellEnd"/>
    </w:p>
    <w:p w:rsidR="00CB731F" w:rsidRPr="00061E57" w:rsidRDefault="00CB731F" w:rsidP="00CB731F">
      <w:pPr>
        <w:pStyle w:val="2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2C401B">
        <w:rPr>
          <w:rFonts w:ascii="GHEA Grapalat" w:hAnsi="GHEA Grapalat"/>
          <w:sz w:val="24"/>
          <w:szCs w:val="24"/>
          <w:lang w:val="ru-RU"/>
        </w:rPr>
        <w:t>Ն</w:t>
      </w:r>
      <w:r w:rsidRPr="002C401B">
        <w:rPr>
          <w:rFonts w:ascii="GHEA Grapalat" w:hAnsi="GHEA Grapalat"/>
          <w:sz w:val="24"/>
          <w:szCs w:val="24"/>
          <w:lang w:val="hy-AM"/>
        </w:rPr>
        <w:t>ախագծի ընդունումը բխում է Արցախի Հանրապետության Նախագահի 20</w:t>
      </w:r>
      <w:r w:rsidRPr="002C401B">
        <w:rPr>
          <w:rFonts w:ascii="GHEA Grapalat" w:hAnsi="GHEA Grapalat"/>
          <w:sz w:val="24"/>
          <w:szCs w:val="24"/>
          <w:lang w:val="af-ZA"/>
        </w:rPr>
        <w:t>20</w:t>
      </w:r>
      <w:r w:rsidRPr="002C401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proofErr w:type="spellStart"/>
      <w:r w:rsidRPr="002C401B">
        <w:rPr>
          <w:rFonts w:ascii="GHEA Grapalat" w:hAnsi="GHEA Grapalat"/>
          <w:sz w:val="24"/>
          <w:szCs w:val="24"/>
          <w:lang w:val="ru-RU"/>
        </w:rPr>
        <w:t>դեկտեմբերի</w:t>
      </w:r>
      <w:proofErr w:type="spellEnd"/>
      <w:r w:rsidRPr="002C401B">
        <w:rPr>
          <w:rFonts w:ascii="GHEA Grapalat" w:hAnsi="GHEA Grapalat"/>
          <w:sz w:val="24"/>
          <w:szCs w:val="24"/>
          <w:lang w:val="af-ZA"/>
        </w:rPr>
        <w:t xml:space="preserve"> 17</w:t>
      </w:r>
      <w:r w:rsidRPr="002C401B">
        <w:rPr>
          <w:rFonts w:ascii="GHEA Grapalat" w:hAnsi="GHEA Grapalat"/>
          <w:sz w:val="24"/>
          <w:szCs w:val="24"/>
          <w:lang w:val="hy-AM"/>
        </w:rPr>
        <w:t>-ի</w:t>
      </w:r>
      <w:r w:rsidRPr="002C401B">
        <w:rPr>
          <w:rFonts w:ascii="GHEA Grapalat" w:hAnsi="GHEA Grapalat" w:cs="Sylfaen"/>
          <w:sz w:val="24"/>
          <w:szCs w:val="24"/>
          <w:lang w:val="hy-AM"/>
        </w:rPr>
        <w:t xml:space="preserve"> ՆՀ-</w:t>
      </w:r>
      <w:r w:rsidRPr="002C401B">
        <w:rPr>
          <w:rFonts w:ascii="GHEA Grapalat" w:hAnsi="GHEA Grapalat" w:cs="Sylfaen"/>
          <w:sz w:val="24"/>
          <w:szCs w:val="24"/>
          <w:lang w:val="af-ZA"/>
        </w:rPr>
        <w:t>884</w:t>
      </w:r>
      <w:r w:rsidRPr="002C401B">
        <w:rPr>
          <w:rFonts w:ascii="GHEA Grapalat" w:hAnsi="GHEA Grapalat" w:cs="Sylfaen"/>
          <w:sz w:val="24"/>
          <w:szCs w:val="24"/>
          <w:lang w:val="hy-AM"/>
        </w:rPr>
        <w:t>-Ն</w:t>
      </w:r>
      <w:r w:rsidRPr="002C401B">
        <w:rPr>
          <w:rFonts w:ascii="GHEA Grapalat" w:hAnsi="GHEA Grapalat"/>
          <w:sz w:val="24"/>
          <w:szCs w:val="24"/>
          <w:lang w:val="hy-AM"/>
        </w:rPr>
        <w:t xml:space="preserve"> հրամանագրի պահանջից:</w:t>
      </w:r>
    </w:p>
    <w:p w:rsidR="00CB731F" w:rsidRPr="00061E57" w:rsidRDefault="00CB731F" w:rsidP="00CB731F">
      <w:pPr>
        <w:pStyle w:val="2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2C401B">
        <w:rPr>
          <w:rFonts w:ascii="GHEA Grapalat" w:hAnsi="GHEA Grapalat"/>
          <w:sz w:val="24"/>
          <w:szCs w:val="24"/>
          <w:lang w:val="hy-AM"/>
        </w:rPr>
        <w:t>2. Առկա</w:t>
      </w:r>
      <w:r w:rsidRPr="002C40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/>
          <w:sz w:val="24"/>
          <w:szCs w:val="24"/>
          <w:lang w:val="hy-AM"/>
        </w:rPr>
        <w:t>իրավիճակը</w:t>
      </w:r>
    </w:p>
    <w:p w:rsidR="00CB731F" w:rsidRPr="00061E57" w:rsidRDefault="00CB731F" w:rsidP="00CB731F">
      <w:pPr>
        <w:pStyle w:val="2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2C401B">
        <w:rPr>
          <w:rFonts w:ascii="GHEA Grapalat" w:hAnsi="GHEA Grapalat"/>
          <w:sz w:val="24"/>
          <w:szCs w:val="24"/>
          <w:lang w:val="hy-AM"/>
        </w:rPr>
        <w:t>Սույն հիմնավորման 1-ին կետում նշված հրամանագրով Արցախի Հանրապետության աշխատանքի, սոցիալական և բնակարանային հարցերի նախարարությունը վերանվանվել է Արցախի Հանրապետության աշխատանքի, սոցիալական և միգրացիայի հարցերի նախարարություն:</w:t>
      </w:r>
    </w:p>
    <w:p w:rsidR="00CB731F" w:rsidRPr="00061E57" w:rsidRDefault="00CB731F" w:rsidP="00CB731F">
      <w:pPr>
        <w:pStyle w:val="2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2C401B">
        <w:rPr>
          <w:rFonts w:ascii="GHEA Grapalat" w:hAnsi="GHEA Grapalat"/>
          <w:sz w:val="24"/>
          <w:szCs w:val="24"/>
          <w:lang w:val="af-ZA"/>
        </w:rPr>
        <w:t>3</w:t>
      </w:r>
      <w:r w:rsidRPr="002C401B">
        <w:rPr>
          <w:rFonts w:ascii="GHEA Grapalat" w:hAnsi="GHEA Grapalat"/>
          <w:sz w:val="24"/>
          <w:szCs w:val="24"/>
          <w:lang w:val="hy-AM"/>
        </w:rPr>
        <w:t>. Կարգավորման</w:t>
      </w:r>
      <w:r w:rsidRPr="002C40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401B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CB731F" w:rsidRPr="00061E57" w:rsidRDefault="00CB731F" w:rsidP="00CB731F">
      <w:pPr>
        <w:pStyle w:val="2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2C401B"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Pr="00061E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2000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մարտի</w:t>
      </w:r>
      <w:proofErr w:type="spellEnd"/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21-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45,</w:t>
      </w:r>
      <w:r w:rsidRPr="002C401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2015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15-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672-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և</w:t>
      </w:r>
      <w:r w:rsidRPr="002C40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2016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հուլիսի</w:t>
      </w:r>
      <w:proofErr w:type="spellEnd"/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14-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381-</w:t>
      </w:r>
      <w:r w:rsidRPr="00C028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ումները</w:t>
      </w:r>
      <w:proofErr w:type="spellEnd"/>
      <w:r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401B">
        <w:rPr>
          <w:rFonts w:ascii="GHEA Grapalat" w:hAnsi="GHEA Grapalat"/>
          <w:sz w:val="24"/>
          <w:szCs w:val="24"/>
          <w:lang w:val="hy-AM"/>
        </w:rPr>
        <w:t>համապատասխանեցնել սույն հիմնավորման 1-ին կետում նշված հրամանագրին:</w:t>
      </w:r>
    </w:p>
    <w:p w:rsidR="00CB731F" w:rsidRPr="00061E57" w:rsidRDefault="00CB731F" w:rsidP="00CB731F">
      <w:pPr>
        <w:pStyle w:val="2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C401B">
        <w:rPr>
          <w:rFonts w:ascii="GHEA Grapalat" w:hAnsi="GHEA Grapalat" w:cs="Sylfaen"/>
          <w:sz w:val="24"/>
          <w:szCs w:val="24"/>
          <w:lang w:val="hy-AM"/>
        </w:rPr>
        <w:t>4.  Ակնկալվող արդյունքը</w:t>
      </w:r>
    </w:p>
    <w:p w:rsidR="00CB731F" w:rsidRPr="00061E57" w:rsidRDefault="00CB731F" w:rsidP="00CB731F">
      <w:pPr>
        <w:pStyle w:val="2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C401B">
        <w:rPr>
          <w:rFonts w:ascii="GHEA Grapalat" w:hAnsi="GHEA Grapalat" w:cs="Sylfaen"/>
          <w:sz w:val="24"/>
          <w:szCs w:val="24"/>
          <w:lang w:val="hy-AM"/>
        </w:rPr>
        <w:t>Նախագծի ընդունման դեպքում կապահովվի սույն հիմնավորման 1-ին կետում նշված հրամանագրի պահանջը:</w:t>
      </w:r>
    </w:p>
    <w:p w:rsidR="00CB731F" w:rsidRPr="00061E57" w:rsidRDefault="00CB731F" w:rsidP="00CB731F">
      <w:pPr>
        <w:pStyle w:val="2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C401B">
        <w:rPr>
          <w:rFonts w:ascii="GHEA Grapalat" w:hAnsi="GHEA Grapalat" w:cs="Sylfaen"/>
          <w:sz w:val="24"/>
          <w:szCs w:val="24"/>
          <w:lang w:val="hy-AM"/>
        </w:rPr>
        <w:t>5. Նորմատիվ բնույթի հիմնավորվածությունը</w:t>
      </w:r>
    </w:p>
    <w:p w:rsidR="00CB731F" w:rsidRPr="00061E57" w:rsidRDefault="00CB731F" w:rsidP="00CB731F">
      <w:pPr>
        <w:pStyle w:val="2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2C401B">
        <w:rPr>
          <w:rFonts w:ascii="GHEA Grapalat" w:hAnsi="GHEA Grapalat" w:cs="Sylfaen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:rsidR="00CB731F" w:rsidRPr="00061E57" w:rsidRDefault="00CB731F" w:rsidP="00CB731F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B731F" w:rsidRPr="00061E57" w:rsidRDefault="00CB731F" w:rsidP="00CB731F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B731F" w:rsidRPr="002C401B" w:rsidRDefault="00CB731F" w:rsidP="00CB731F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 w:rsidRPr="002C401B"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 w:rsidRPr="002C401B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Pr="002C401B"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 w:rsidRPr="002C401B"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 w:rsidRPr="002C401B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CB731F" w:rsidRPr="00061E57" w:rsidRDefault="00CB731F" w:rsidP="00CB731F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98273C" w:rsidRDefault="0098273C"/>
    <w:sectPr w:rsidR="0098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11"/>
    <w:rsid w:val="00273511"/>
    <w:rsid w:val="0098273C"/>
    <w:rsid w:val="00C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0278"/>
  <w15:chartTrackingRefBased/>
  <w15:docId w15:val="{771931E1-DDA3-4F0D-A410-B80ACA2E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1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731F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B731F"/>
    <w:rPr>
      <w:rFonts w:ascii="Calibri" w:eastAsia="Calibri" w:hAnsi="Calibri" w:cs="Times New Roman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CB731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731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2021-05-04T07:45:00Z</dcterms:created>
  <dcterms:modified xsi:type="dcterms:W3CDTF">2021-05-04T07:50:00Z</dcterms:modified>
</cp:coreProperties>
</file>