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BE" w:rsidRPr="007D66BE" w:rsidRDefault="007D66BE" w:rsidP="007D66BE">
      <w:pPr>
        <w:spacing w:after="0" w:line="240" w:lineRule="auto"/>
        <w:jc w:val="center"/>
        <w:rPr>
          <w:rFonts w:ascii="Arial Unicode" w:eastAsia="Times New Roman" w:hAnsi="Arial Unicode" w:cs="Times New Roman"/>
          <w:sz w:val="24"/>
          <w:szCs w:val="24"/>
          <w:lang w:eastAsia="ru-RU"/>
        </w:rPr>
      </w:pPr>
      <w:r w:rsidRPr="007D66BE">
        <w:rPr>
          <w:rFonts w:ascii="Arial Unicode" w:eastAsia="Times New Roman" w:hAnsi="Arial Unicode" w:cs="Times New Roman"/>
          <w:b/>
          <w:bCs/>
          <w:sz w:val="24"/>
          <w:szCs w:val="24"/>
          <w:lang w:eastAsia="ru-RU"/>
        </w:rPr>
        <w:t>ԱՐՑԱԽԻ ՀԱՆՐԱՊԵՏՈՒԹՅԱՆ ՕՐԵՆՔԸ</w:t>
      </w:r>
    </w:p>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4862"/>
        <w:gridCol w:w="4521"/>
      </w:tblGrid>
      <w:tr w:rsidR="007D66BE" w:rsidRPr="007D66BE" w:rsidTr="007D66BE">
        <w:trPr>
          <w:tblCellSpacing w:w="7" w:type="dxa"/>
        </w:trPr>
        <w:tc>
          <w:tcPr>
            <w:tcW w:w="0" w:type="auto"/>
            <w:vAlign w:val="center"/>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w:eastAsia="Times New Roman" w:hAnsi="Arial" w:cs="Arial"/>
                <w:lang w:eastAsia="ru-RU"/>
              </w:rPr>
              <w:t> </w:t>
            </w:r>
          </w:p>
        </w:tc>
        <w:tc>
          <w:tcPr>
            <w:tcW w:w="4500" w:type="dxa"/>
            <w:vAlign w:val="center"/>
            <w:hideMark/>
          </w:tcPr>
          <w:p w:rsidR="007D66BE" w:rsidRPr="007D66BE" w:rsidRDefault="007D66BE" w:rsidP="007D66BE">
            <w:pPr>
              <w:spacing w:after="0" w:line="240" w:lineRule="auto"/>
              <w:jc w:val="right"/>
              <w:rPr>
                <w:rFonts w:ascii="Arial Unicode" w:eastAsia="Times New Roman" w:hAnsi="Arial Unicode" w:cs="Times New Roman"/>
                <w:lang w:eastAsia="ru-RU"/>
              </w:rPr>
            </w:pPr>
            <w:r w:rsidRPr="007D66BE">
              <w:rPr>
                <w:rFonts w:ascii="Arial Unicode" w:eastAsia="Times New Roman" w:hAnsi="Arial Unicode" w:cs="Times New Roman"/>
                <w:lang w:eastAsia="ru-RU"/>
              </w:rPr>
              <w:t>Ընդունված է 2018 թվականի</w:t>
            </w:r>
          </w:p>
          <w:p w:rsidR="007D66BE" w:rsidRPr="007D66BE" w:rsidRDefault="007D66BE" w:rsidP="007D66BE">
            <w:pPr>
              <w:spacing w:after="0" w:line="240" w:lineRule="auto"/>
              <w:jc w:val="right"/>
              <w:rPr>
                <w:rFonts w:ascii="Arial Unicode" w:eastAsia="Times New Roman" w:hAnsi="Arial Unicode" w:cs="Times New Roman"/>
                <w:lang w:eastAsia="ru-RU"/>
              </w:rPr>
            </w:pPr>
            <w:r w:rsidRPr="007D66BE">
              <w:rPr>
                <w:rFonts w:ascii="Arial Unicode" w:eastAsia="Times New Roman" w:hAnsi="Arial Unicode" w:cs="Times New Roman"/>
                <w:lang w:eastAsia="ru-RU"/>
              </w:rPr>
              <w:t>հոկտեմբերի 31-ին</w:t>
            </w:r>
          </w:p>
        </w:tc>
      </w:tr>
    </w:tbl>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Default="007D66BE" w:rsidP="007D66BE">
      <w:pPr>
        <w:spacing w:after="0" w:line="240" w:lineRule="auto"/>
        <w:jc w:val="center"/>
        <w:rPr>
          <w:rFonts w:ascii="Arial Unicode" w:eastAsia="Times New Roman" w:hAnsi="Arial Unicode" w:cs="Arial Unicode"/>
          <w:b/>
          <w:bCs/>
          <w:lang w:val="en-US" w:eastAsia="ru-RU"/>
        </w:rPr>
      </w:pPr>
      <w:r w:rsidRPr="007D66BE">
        <w:rPr>
          <w:rFonts w:ascii="Arial Unicode" w:eastAsia="Times New Roman" w:hAnsi="Arial Unicode" w:cs="Times New Roman"/>
          <w:b/>
          <w:bCs/>
          <w:lang w:eastAsia="ru-RU"/>
        </w:rPr>
        <w:t>ԶԻՆՎՈՐԱԿԱՆ</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ԾԱՌԱՅՈՒԹՅԱՆ</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ԵՎ</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ԶԻՆԾԱՌԱՅՈՂԻ</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ԿԱՐԳԱՎԻՃԱԿԻ</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ՄԱՍԻՆ</w:t>
      </w:r>
    </w:p>
    <w:p w:rsidR="007D66BE" w:rsidRPr="007D66BE" w:rsidRDefault="007D66BE" w:rsidP="007D66BE">
      <w:pPr>
        <w:spacing w:after="0" w:line="240" w:lineRule="auto"/>
        <w:jc w:val="center"/>
        <w:rPr>
          <w:rFonts w:ascii="Arial Unicode" w:eastAsia="Times New Roman" w:hAnsi="Arial Unicode" w:cs="Times New Roman"/>
          <w:lang w:val="en-US" w:eastAsia="ru-RU"/>
        </w:rPr>
      </w:pPr>
      <w:r>
        <w:rPr>
          <w:rFonts w:ascii="Arial Unicode" w:eastAsia="Times New Roman" w:hAnsi="Arial Unicode" w:cs="Arial Unicode"/>
          <w:b/>
          <w:bCs/>
          <w:lang w:val="en-US" w:eastAsia="ru-RU"/>
        </w:rPr>
        <w:t>(</w:t>
      </w:r>
      <w:proofErr w:type="gramStart"/>
      <w:r>
        <w:rPr>
          <w:rFonts w:ascii="Arial Unicode" w:eastAsia="Times New Roman" w:hAnsi="Arial Unicode" w:cs="Arial Unicode"/>
          <w:b/>
          <w:bCs/>
          <w:lang w:val="en-US" w:eastAsia="ru-RU"/>
        </w:rPr>
        <w:t>քաղվածք</w:t>
      </w:r>
      <w:proofErr w:type="gramEnd"/>
      <w:r>
        <w:rPr>
          <w:rFonts w:ascii="Arial Unicode" w:eastAsia="Times New Roman" w:hAnsi="Arial Unicode" w:cs="Arial Unicode"/>
          <w:b/>
          <w:bCs/>
          <w:lang w:val="en-US" w:eastAsia="ru-RU"/>
        </w:rPr>
        <w:t>)</w:t>
      </w:r>
    </w:p>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ԳԼՈՒԽ 14</w:t>
      </w:r>
    </w:p>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ԴՐԱՄԱԿԱՆ ԱՊԱՀՈՎՈՒԹՅԱՆ</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ԵՎ</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ՍՈՑԻԱԼԱԿԱՆ</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ԵՐԱՇԽԻՔՆԵՐԻ</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ՀԱՄԱԿԱՐԳԸ</w:t>
      </w:r>
    </w:p>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61.</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դրամական ապահովությունը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Զինծառայողների դրամական ապահովությունը զինծառայողների նյութական ապահովության և նրանց կողմից ծառայողական պարտականությունների կատարումը խթանելու միջոց է:</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Զինծառայողների դրամական ապահովությունն իրականացվում է «Պետական պաշտոններ զբաղեցնող անձանց վարձատրության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սկզբունքներին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հիմնական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ապահովությանը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վերաբերող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դրույթները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փրկարարական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 «Պետական պաշտոններ զբաղեցնող անձանց վարձատրության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ոլորտները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կարգավորող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պահանջներին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Զորակոչի միջոցով 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շարքային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w:t>
      </w:r>
      <w:r w:rsidRPr="007D66BE">
        <w:rPr>
          <w:rFonts w:ascii="Arial Unicode" w:eastAsia="Times New Roman" w:hAnsi="Arial Unicode" w:cs="Times New Roman"/>
          <w:lang w:eastAsia="ru-RU"/>
        </w:rPr>
        <w:t>ների (ներառյալ`</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կրտսեր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ենթասպայական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կոչում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չկնքած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26-</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5-</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նախատեսված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կնքած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ինչպես նաև ռազմաուսումնական կամ ոստիկանական ուսումնական հաստատություններում սովորող կուրսանտների ու սովորողների դրամական ապահովության կարգը և չափերը սահմանում է Արցախի Հանրապետության կառավարությունը: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Զինծառայողների դրամական ապահովությունը բաղկացած է</w:t>
      </w:r>
      <w:r w:rsidRPr="007D66BE">
        <w:rPr>
          <w:rFonts w:ascii="Arial" w:eastAsia="Times New Roman" w:hAnsi="Arial" w:cs="Arial"/>
          <w:lang w:eastAsia="ru-RU"/>
        </w:rPr>
        <w:t> </w:t>
      </w:r>
      <w:r w:rsidRPr="007D66BE">
        <w:rPr>
          <w:rFonts w:ascii="Arial Unicode" w:eastAsia="Times New Roman" w:hAnsi="Arial Unicode" w:cs="Arial Unicode"/>
          <w:lang w:eastAsia="ru-RU"/>
        </w:rPr>
        <w:t>զին</w:t>
      </w:r>
      <w:r w:rsidRPr="007D66BE">
        <w:rPr>
          <w:rFonts w:ascii="Arial Unicode" w:eastAsia="Times New Roman" w:hAnsi="Arial Unicode" w:cs="Times New Roman"/>
          <w:lang w:eastAsia="ru-RU"/>
        </w:rPr>
        <w:t>վորական</w:t>
      </w:r>
      <w:r w:rsidRPr="007D66BE">
        <w:rPr>
          <w:rFonts w:ascii="Arial" w:eastAsia="Times New Roman" w:hAnsi="Arial" w:cs="Arial"/>
          <w:lang w:eastAsia="ru-RU"/>
        </w:rPr>
        <w:t> </w:t>
      </w:r>
      <w:r w:rsidRPr="007D66BE">
        <w:rPr>
          <w:rFonts w:ascii="Arial Unicode" w:eastAsia="Times New Roman" w:hAnsi="Arial Unicode" w:cs="Times New Roman"/>
          <w:lang w:eastAsia="ru-RU"/>
        </w:rPr>
        <w:t>(</w:t>
      </w:r>
      <w:r w:rsidRPr="007D66BE">
        <w:rPr>
          <w:rFonts w:ascii="Arial Unicode" w:eastAsia="Times New Roman" w:hAnsi="Arial Unicode" w:cs="Arial Unicode"/>
          <w:lang w:eastAsia="ru-RU"/>
        </w:rPr>
        <w:t>այլ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հատուկ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կոչումներին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դասակարգման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համարժեք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դրույքաչափերից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այսուհետ</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հավելումներից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լրավճարներից</w:t>
      </w:r>
      <w:r w:rsidRPr="007D66BE">
        <w:rPr>
          <w:rFonts w:ascii="Arial Unicode" w:eastAsia="Times New Roman" w:hAnsi="Arial Unicode" w:cs="Times New Roman"/>
          <w:lang w:eastAsia="ru-RU"/>
        </w:rPr>
        <w:t>: Սույն հոդվածով զինծառայողների դրամական ապահովությունը սահմանող դրույթները տարածվում են նաև զորակոչի միջոցով 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զորահավաքային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զորակոչի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Զինծառայողների պաշտոնային դրույքաչափը որոշվում է «Պետական պաշտոններ զբաղեցնող անձանց վարձատրության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14-</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2-</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հավելվածով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գործակիցների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պետական</w:t>
      </w:r>
      <w:r w:rsidRPr="007D66BE">
        <w:rPr>
          <w:rFonts w:ascii="Arial Unicode" w:eastAsia="Times New Roman" w:hAnsi="Arial Unicode" w:cs="Times New Roman"/>
          <w:lang w:eastAsia="ru-RU"/>
        </w:rPr>
        <w:t xml:space="preserve"> պաշտոն զբաղեցնող անձանց բազային աշխատավարձի արտադրյալով: Պետական պաշտոն զբաղեցնող անձանց բազային աշխատավարձի չափը սահմանվում է յուրաքանչյուր տարվա պետական բյուջեի</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w:eastAsia="Times New Roman" w:hAnsi="Arial" w:cs="Arial"/>
          <w:lang w:eastAsia="ru-RU"/>
        </w:rPr>
        <w:t>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6.</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յուրաքանչյուր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պաշտոնային դրույքաչափը հաշվարկվում է «Պետական պաշտոններ զբաղեցնող անձանց վարձատրության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14-</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2-</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հավելվածով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գործակիցների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7. Յուրաքանչյուր սանդղակ բաղկացած է յոթ մակարդակից, որոնցից յուրաքանչյուրում սահմանվում է նվազագույն պաշտոնային դրույքաչափից մինչև առավելագույնը հաշվարկելու` բազային աշխատավարձի նկատմամբ բազմապատիկ գործակից:</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8. Առաջին անգամ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նշանակված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w:t>
      </w:r>
      <w:r w:rsidRPr="007D66BE">
        <w:rPr>
          <w:rFonts w:ascii="Arial Unicode" w:eastAsia="Times New Roman" w:hAnsi="Arial Unicode" w:cs="Times New Roman"/>
          <w:lang w:eastAsia="ru-RU"/>
        </w:rPr>
        <w:t>նձի պաշտոնային դրույքաչափը հաշվարկվում է տվյալ պաշտոնի խմբի սանդղակում` ունեցած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9. Նախորդ պաշտոնի նկատմամբ սահմանված կարգով ավելի բարձր կամ ցածր պաշտոնի նշանակված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w:t>
      </w:r>
      <w:r w:rsidRPr="007D66BE">
        <w:rPr>
          <w:rFonts w:ascii="Arial Unicode" w:eastAsia="Times New Roman" w:hAnsi="Arial Unicode" w:cs="Times New Roman"/>
          <w:lang w:eastAsia="ru-RU"/>
        </w:rPr>
        <w:t>չափը հաշվարկվում է նոր պաշտոնի խմբի սանդղակում` ունեցած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10.</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բնականոն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աճ</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նվազագույն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w:t>
      </w:r>
      <w:r w:rsidRPr="007D66BE">
        <w:rPr>
          <w:rFonts w:ascii="Arial Unicode" w:eastAsia="Times New Roman" w:hAnsi="Arial Unicode" w:cs="Times New Roman"/>
          <w:lang w:eastAsia="ru-RU"/>
        </w:rPr>
        <w:t>ծությունից առավելագույնը: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11. Պաշտոնային դրույքաչափի բնականոն աճը յուրաքանչյուր սանդղակի ներսում իրականացվում է հետևյալ սխեմայով.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1-7-րդ մակարդակների համար սահմանվում է պաշտոնային դրույքաչափի միավոր ավելացում` կախված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ստաժից</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մինչև 2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2-ից մինչև 5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է տվյալ պաշտոնի խմբին համապատասխանող սանդղակի 2-րդ մակարդակի գործակցի միջոցով.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5-ից մինչև 10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3-</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10-ից մինչև 15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4-</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6) 15-ից մինչև 20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հաշվարկվում է տվյալ պաշտոնի խմբին համապատասխանող սանդղակի 5-րդ մակարդակի գործակցի միջոցով.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7) 20-ից մինչև 25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6-</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w:t>
      </w:r>
      <w:r w:rsidRPr="007D66BE">
        <w:rPr>
          <w:rFonts w:ascii="Arial Unicode" w:eastAsia="Times New Roman" w:hAnsi="Arial Unicode" w:cs="Times New Roman"/>
          <w:lang w:eastAsia="ru-RU"/>
        </w:rPr>
        <w:t>ի միջոցով.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8) 25 և ավելի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սանդղակի</w:t>
      </w:r>
      <w:r w:rsidRPr="007D66BE">
        <w:rPr>
          <w:rFonts w:ascii="Arial Unicode" w:eastAsia="Times New Roman" w:hAnsi="Arial Unicode" w:cs="Times New Roman"/>
          <w:lang w:eastAsia="ru-RU"/>
        </w:rPr>
        <w:t xml:space="preserve"> 7-</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9) սանդղակի 7-րդ մակարդակից պաշտոնային դրույքաչափը մնում է անփոփոխ:</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12. Պաշտոնային դրույքաչափի բնականոն աճի հերթական միավոր ավելացումն իրականացվում է սահմանված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լրանալուն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հաջորդող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ամսվա</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ից</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13. Սույն օրենքով սահմանված կարգով հաստիքների կրճատման, այդ թվում՝ ստորաբաժանման լուծարման կամ հիվանդանոցային բուժման մեջ գտնվող 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ոչ</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պիտանի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մարմիններ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տեղափոխելու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ազատված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կադրերի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տրամադրության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թողնված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w:t>
      </w:r>
      <w:r w:rsidRPr="007D66BE">
        <w:rPr>
          <w:rFonts w:ascii="Arial Unicode" w:eastAsia="Times New Roman" w:hAnsi="Arial Unicode" w:cs="Times New Roman"/>
          <w:lang w:eastAsia="ru-RU"/>
        </w:rPr>
        <w:t>ահպանվում է պաշտոնային դրույքաչափը՝ օրենքով սահմանված կադրերի (կադրային ստորաբաժանման) տրամադրության տակ թողնելու ժամանակահատվածում: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14. Ռազմաուսումնական կամ ոստիկանական ուսումնական հաստատություններն ավարտած և սկզբնական սպայական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կոչում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w:t>
      </w:r>
      <w:r w:rsidRPr="007D66BE">
        <w:rPr>
          <w:rFonts w:ascii="Arial Unicode" w:eastAsia="Times New Roman" w:hAnsi="Arial Unicode" w:cs="Times New Roman"/>
          <w:lang w:eastAsia="ru-RU"/>
        </w:rPr>
        <w:t>նծառայողների համար` մինչև պաշտոնի նշանակումը, իսկ ռազմաբժշկական ուսումնական հաստատություններն ավարտած և ինտերնատուրայում կամ օրդինատուրայում կամ պետական լիազոր մարմնի պատվերով ինտերնատուրայի կրթական ծրագրով սովորելու հրամանագրված զինծառայողների համար` նաև ինտերնատուրայում և օրդինատուրայում սովորելու ընթացքում, պաշտոնային դրույքաչափը հաշվարկվում է «Պետական պաշտոններ զբաղեցնող անձանց վարձատրության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նվազագույն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2-</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մակարդակի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գործակցով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15. Արձակուրդում (բացառությամբ երեխայի խնամքի համար արձակուրդի) կամ գործուղման մեջ գտնվող զինծառայողների, ինչպես նաև սույն օրենքով սահմանված կարգով վեց ամիսը գերազանցող ժամկետով ռազմաուսումնական (կամ առկա ուսուցմամբ ոստիկանական ուսումնական) հաստատություններ, համապատասխան սպայական կամ սերժանտական դասընթացներ, ասպիրանտուրա, դոկտորանտուրա, կլինիկական օրդինատուրա կամ ինտերնատուրա ընդունվելու կամ Հայաստանի Հանրապետության կամ այլ պետության ռազմաուսումնական կամ այլ հաստատությունում վերապատրաստման գործուղվելու 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ազատված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կադրերի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տրամադրության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թողնված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պահպանվում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ապահովությունը՝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արձակուրդում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գործուղման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կադրերի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կադրային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ստորաբաժանման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տրամադրության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թողնելու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w:t>
      </w:r>
      <w:r w:rsidRPr="007D66BE">
        <w:rPr>
          <w:rFonts w:ascii="Arial Unicode" w:eastAsia="Times New Roman" w:hAnsi="Arial Unicode" w:cs="Times New Roman"/>
          <w:lang w:eastAsia="ru-RU"/>
        </w:rPr>
        <w:t>անակահատվածում: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16.</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չօգտագործված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արձակուրդ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փոխհատուցում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կառավարության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նշված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չօգտագործված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w:t>
      </w:r>
      <w:r w:rsidRPr="007D66BE">
        <w:rPr>
          <w:rFonts w:ascii="Arial Unicode" w:eastAsia="Times New Roman" w:hAnsi="Arial Unicode" w:cs="Times New Roman"/>
          <w:lang w:eastAsia="ru-RU"/>
        </w:rPr>
        <w:t>ուրդի օրերի հաշվարկում չեն ներառվում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համաձայն՝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ընդհանուր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չներառվող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ժամանակահատվածների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օրերը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17. Անհարգելի 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չներկայացած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ապահովություն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w:t>
      </w:r>
      <w:r w:rsidRPr="007D66BE">
        <w:rPr>
          <w:rFonts w:ascii="Arial Unicode" w:eastAsia="Times New Roman" w:hAnsi="Arial Unicode" w:cs="Times New Roman"/>
          <w:lang w:eastAsia="ru-RU"/>
        </w:rPr>
        <w:t>վարկվում: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18. Զինծառայողներին տրվող հավելումը դրամական ապահովության բաղկացուցիչ մաս է, որը սահմանվում է պաշտոնային դրույքաչափի նկատմամբ տոկոսային արտահայտությամբ կամ բացարձակ դրամական մեծությամբ և տրվում է՝ ելնելով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առանձնահատկություն</w:t>
      </w:r>
      <w:r w:rsidRPr="007D66BE">
        <w:rPr>
          <w:rFonts w:ascii="Arial Unicode" w:eastAsia="Times New Roman" w:hAnsi="Arial Unicode" w:cs="Times New Roman"/>
          <w:lang w:eastAsia="ru-RU"/>
        </w:rPr>
        <w:t>ներից: Զինծառայողներին տրվող հավելումների դեպքերը, չափերն ու տրման կարգը սահմանում է Արցախի Հանրապետության կառավարությունը: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19. Ծառայողական գործունեության գնահատման և (կամ) հատուկ առաջադրանքների և (կամ) աշխատանքների որակյալ կատարման համար զինծառայողներին կարող են տրվել պարգևատրումներ` օրենքով սահմանված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b/>
          <w:bCs/>
          <w:i/>
          <w:iCs/>
          <w:lang w:eastAsia="ru-RU"/>
        </w:rPr>
        <w:t>(61-րդ հոդվածը լրաց. 20.02.20 ՀՕ-2-Ն)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62.</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պարենային և իրային ապահովությունը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Զինծառայողները և փրկարարական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ծառայողները Արցախի Հանրապետության պետական բյուջեի միջոցների հաշվին կարող են ստանալ պարենային և իրային ապահովություն` Արցախի Հանրապետության կառավարության սահմանած կարգով: Պարենային և իրային ապահովության կարգը ներառում է սննդով և իրային միջոցներով ապահովման ենթակա անձնակազմի շրջանակը, հատկացվող սննդի տեսականին ու դրանց օրական չափաբաժինները, ինչպես նաև իրային միջոցների ցանկը: Կառավարության սահմանած դեպքերում իրային ապահովությունը կարող է փոխարինվել դրամական փոխհատուցմամբ:</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Զինծառայողների և փրկարարական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w:t>
      </w:r>
      <w:r w:rsidRPr="007D66BE">
        <w:rPr>
          <w:rFonts w:ascii="Arial Unicode" w:eastAsia="Times New Roman" w:hAnsi="Arial Unicode" w:cs="Times New Roman"/>
          <w:lang w:eastAsia="ru-RU"/>
        </w:rPr>
        <w:t>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սննդի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միջոցների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հատկացման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լիազոր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մարմնի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ղեկավարի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հրամանով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63.</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Զինծառայողներին տրվող դրամական օգնությունները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Երկարամյա</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w:eastAsia="Times New Roman" w:hAnsi="Arial" w:cs="Arial"/>
          <w:lang w:eastAsia="ru-RU"/>
        </w:rPr>
        <w:t> </w:t>
      </w:r>
      <w:r w:rsidRPr="007D66BE">
        <w:rPr>
          <w:rFonts w:ascii="Arial Unicode" w:eastAsia="Times New Roman" w:hAnsi="Arial Unicode" w:cs="Times New Roman"/>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տարիքը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վիճակի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ոչ</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պիտանի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հաստիքների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կրճատման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թվում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ստորաբաժանման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լուծարման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կապակցությամբ</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w:t>
      </w:r>
      <w:r w:rsidRPr="007D66BE">
        <w:rPr>
          <w:rFonts w:ascii="Arial Unicode" w:eastAsia="Times New Roman" w:hAnsi="Arial Unicode" w:cs="Times New Roman"/>
          <w:lang w:eastAsia="ru-RU"/>
        </w:rPr>
        <w:t>ությունից արձակվելիս զինծառայողներին Արցախի Հանրապետության կառավարության սահմանած կարգով և չափերով տրվում է դրամական օգնություն`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3 տարուց մինչև 10 տարի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10 տարուց մինչև 15 տարի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3) 15 տարուց մինչև 20 տարի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20 տարուց մինչև 25 տարի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25 և ավելի տարի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Մինչև 3 տարվա</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վիճակի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w:t>
      </w:r>
      <w:r w:rsidRPr="007D66BE">
        <w:rPr>
          <w:rFonts w:ascii="Arial Unicode" w:eastAsia="Times New Roman" w:hAnsi="Arial Unicode" w:cs="Times New Roman"/>
          <w:lang w:eastAsia="ru-RU"/>
        </w:rPr>
        <w:t>ար ոչ պիտանի ճանաչվելու կապակցությամբ պայմանագրային զինծառայողներին, ինչպես նաև զորակոչի միջոցով 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կապակցությամբ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վիճակի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w:t>
      </w:r>
      <w:r w:rsidRPr="007D66BE">
        <w:rPr>
          <w:rFonts w:ascii="Arial Unicode" w:eastAsia="Times New Roman" w:hAnsi="Arial Unicode" w:cs="Times New Roman"/>
          <w:lang w:eastAsia="ru-RU"/>
        </w:rPr>
        <w:t>ց արձակելիս հաշվարկվում է դրամական օգնություն` վերջին զբաղեցրած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պաշտոնի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պաշտոնային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դրույքաչափի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Պարտադիր ժամկետային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ժամկետը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կապակցությամբ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վիճակի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w:t>
      </w:r>
      <w:r w:rsidRPr="007D66BE">
        <w:rPr>
          <w:rFonts w:ascii="Arial Unicode" w:eastAsia="Times New Roman" w:hAnsi="Arial Unicode" w:cs="Times New Roman"/>
          <w:lang w:eastAsia="ru-RU"/>
        </w:rPr>
        <w:t>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ոչ</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պիտանի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պայմաններից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ելնելով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շուտ</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շարքային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կրտսեր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ենթասպայական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պարտադիր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w:t>
      </w:r>
      <w:r w:rsidRPr="007D66BE">
        <w:rPr>
          <w:rFonts w:ascii="Arial Unicode" w:eastAsia="Times New Roman" w:hAnsi="Arial Unicode" w:cs="Times New Roman"/>
          <w:lang w:eastAsia="ru-RU"/>
        </w:rPr>
        <w:t>ն կառավարության սահմանած չափով, իսկ նույն կազմից այն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ծնողները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թվում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միայնակ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մոր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միայնակ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կարգավիճակ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ծնողը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կառավարության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քսանապատ</w:t>
      </w:r>
      <w:r w:rsidRPr="007D66BE">
        <w:rPr>
          <w:rFonts w:ascii="Arial Unicode" w:eastAsia="Times New Roman" w:hAnsi="Arial Unicode" w:cs="Times New Roman"/>
          <w:lang w:eastAsia="ru-RU"/>
        </w:rPr>
        <w:t>իկի չափով: Պարտադիր ժամկետային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անցած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ժամանակահատվածը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համաձայն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w:t>
      </w:r>
      <w:r w:rsidRPr="007D66BE">
        <w:rPr>
          <w:rFonts w:ascii="Arial Unicode" w:eastAsia="Times New Roman" w:hAnsi="Arial Unicode" w:cs="Times New Roman"/>
          <w:lang w:eastAsia="ru-RU"/>
        </w:rPr>
        <w:t>թյան իրավունք տվող 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ստաժում</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Սույն օրենքի 26-րդ հոդվածի 5-րդ մասով նախատեսված զինծառայողներին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ժամկետը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լրանալու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վիճակի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ոչ</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պիտա</w:t>
      </w:r>
      <w:r w:rsidRPr="007D66BE">
        <w:rPr>
          <w:rFonts w:ascii="Arial Unicode" w:eastAsia="Times New Roman" w:hAnsi="Arial Unicode" w:cs="Times New Roman"/>
          <w:lang w:eastAsia="ru-RU"/>
        </w:rPr>
        <w:t>նի ճանաչվելու հիմքով ժամկետից շուտ</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պատվովճար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Պատվովճարի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պատվովճարի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տնօրինման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ուղղությունները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կառավարությունը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Նախկինում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w:t>
      </w:r>
      <w:r w:rsidRPr="007D66BE">
        <w:rPr>
          <w:rFonts w:ascii="Arial Unicode" w:eastAsia="Times New Roman" w:hAnsi="Arial Unicode" w:cs="Times New Roman"/>
          <w:lang w:eastAsia="ru-RU"/>
        </w:rPr>
        <w:t>ձակված և հետագայում օրենքով սահմանված կարգով կրկին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անցած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դեպքերում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հերթական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անգամ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w:t>
      </w:r>
      <w:r w:rsidRPr="007D66BE">
        <w:rPr>
          <w:rFonts w:ascii="Arial Unicode" w:eastAsia="Times New Roman" w:hAnsi="Arial Unicode" w:cs="Times New Roman"/>
          <w:lang w:eastAsia="ru-RU"/>
        </w:rPr>
        <w:t>կան օգնության իրավունք տվող</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լրիվ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առանց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լրիվ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առանձին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ժամանակահատվածների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տարբերության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w:t>
      </w:r>
      <w:r w:rsidRPr="007D66BE">
        <w:rPr>
          <w:rFonts w:ascii="Arial Unicode" w:eastAsia="Times New Roman" w:hAnsi="Arial Unicode" w:cs="Times New Roman"/>
          <w:lang w:eastAsia="ru-RU"/>
        </w:rPr>
        <w:t>երթական անգամ հաշվարկվող և նախկինում հաշվարկված դրամական օգնությունների հանրագումարը չի կարող գերազանցել</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ընդհանուր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հիմքով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սակա</w:t>
      </w:r>
      <w:r w:rsidRPr="007D66BE">
        <w:rPr>
          <w:rFonts w:ascii="Arial Unicode" w:eastAsia="Times New Roman" w:hAnsi="Arial Unicode" w:cs="Times New Roman"/>
          <w:lang w:eastAsia="ru-RU"/>
        </w:rPr>
        <w:t>յն դրամական օգնություն չստացած և հետագայում օրենքով սահմանված կարգով կրկին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անցած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հերթական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անգամ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հիմքով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ժամանակահատվածի</w:t>
      </w:r>
      <w:r w:rsidRPr="007D66BE">
        <w:rPr>
          <w:rFonts w:ascii="Arial Unicode" w:eastAsia="Times New Roman" w:hAnsi="Arial Unicode" w:cs="Times New Roman"/>
          <w:lang w:eastAsia="ru-RU"/>
        </w:rPr>
        <w:t xml:space="preserve"> համար դրամական օգնությունը հաշվարկվում է նախկին արձակման օրվա դրությամբ ունեցած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տվյալ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գործող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չնշված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w:t>
      </w:r>
      <w:r w:rsidRPr="007D66BE">
        <w:rPr>
          <w:rFonts w:ascii="Arial Unicode" w:eastAsia="Times New Roman" w:hAnsi="Arial Unicode" w:cs="Times New Roman"/>
          <w:lang w:eastAsia="ru-RU"/>
        </w:rPr>
        <w:t>իմքով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հետագայում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անցած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դեպքերում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w:t>
      </w:r>
      <w:r w:rsidRPr="007D66BE">
        <w:rPr>
          <w:rFonts w:ascii="Arial Unicode" w:eastAsia="Times New Roman" w:hAnsi="Arial Unicode" w:cs="Times New Roman"/>
          <w:lang w:eastAsia="ru-RU"/>
        </w:rPr>
        <w:t>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ժամանակահատվածին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6.</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դատարանի՝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օրինական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մտած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դատավճռով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ազատազրկման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դատապարտվելու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կոչումից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զրկվելու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կապակցությամբ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կարգապահական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տույժի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w:t>
      </w:r>
      <w:r w:rsidRPr="007D66BE">
        <w:rPr>
          <w:rFonts w:ascii="Arial Unicode" w:eastAsia="Times New Roman" w:hAnsi="Arial Unicode" w:cs="Times New Roman"/>
          <w:lang w:eastAsia="ru-RU"/>
        </w:rPr>
        <w:t>րգով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հետագայում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արդարացված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օգտվում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իրավունքից</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w:t>
      </w:r>
      <w:r w:rsidRPr="007D66BE">
        <w:rPr>
          <w:rFonts w:ascii="Arial Unicode" w:eastAsia="Times New Roman" w:hAnsi="Arial Unicode" w:cs="Times New Roman"/>
          <w:lang w:eastAsia="ru-RU"/>
        </w:rPr>
        <w:t>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եթե</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դիմել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վերականգնվելու</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Նշված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ժամկետը՝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մինչև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դեպքերում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արձակվելը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w:t>
      </w:r>
      <w:r w:rsidRPr="007D66BE">
        <w:rPr>
          <w:rFonts w:ascii="Arial Unicode" w:eastAsia="Times New Roman" w:hAnsi="Arial Unicode" w:cs="Times New Roman"/>
          <w:lang w:eastAsia="ru-RU"/>
        </w:rPr>
        <w:t>րվում է անընդմեջ:</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7. Պայմանագրի ժամկետը լրացող և օրենքով սահմանված կարգով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շարունակելու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նոր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պայմանագիր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կնքելու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ցանկություն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հայտնած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շարքային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կրտսեր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ենթասպայական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կազմերի</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ցանկությամբ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w:t>
      </w:r>
      <w:r w:rsidRPr="007D66BE">
        <w:rPr>
          <w:rFonts w:ascii="Arial Unicode" w:eastAsia="Times New Roman" w:hAnsi="Arial Unicode" w:cs="Times New Roman"/>
          <w:lang w:eastAsia="ru-RU"/>
        </w:rPr>
        <w:t>ւն` սույն հոդվածի 1-ին մասի համաձայն ունեցած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ստաժին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ստաժի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շրջանակներում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անգամ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հաշվարկման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կիրառվում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սույն հոդվածի 5-րդ մասով սահմանված կանոնները: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8.</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նոր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վայր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տեղափոխվելու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բացառությամբ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պարտադիր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ժամկետային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ծառայություն անցնող շարքային և կրտսեր ենթասպայական կազմերի զինծառայողների), ինչպես նաև նրա հետ տեղափոխվող ընտանիքի յուրաքանչյուր անդամին տարվա ընթացքում մեկ անգամ տրվում է նաև դրամական օգնություն` Արցախի Հանրապետության կառավարության սահմանած չափերով`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նախկին և նոր</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հեռավորությունը</w:t>
      </w:r>
      <w:r w:rsidRPr="007D66BE">
        <w:rPr>
          <w:rFonts w:ascii="Arial Unicode" w:eastAsia="Times New Roman" w:hAnsi="Arial Unicode" w:cs="Times New Roman"/>
          <w:lang w:eastAsia="ru-RU"/>
        </w:rPr>
        <w:t xml:space="preserve"> 30-100 </w:t>
      </w:r>
      <w:r w:rsidRPr="007D66BE">
        <w:rPr>
          <w:rFonts w:ascii="Arial Unicode" w:eastAsia="Times New Roman" w:hAnsi="Arial Unicode" w:cs="Arial Unicode"/>
          <w:lang w:eastAsia="ru-RU"/>
        </w:rPr>
        <w:t>կիլոմետր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լինելու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նախկին և նոր</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հեռավորությունը</w:t>
      </w:r>
      <w:r w:rsidRPr="007D66BE">
        <w:rPr>
          <w:rFonts w:ascii="Arial Unicode" w:eastAsia="Times New Roman" w:hAnsi="Arial Unicode" w:cs="Times New Roman"/>
          <w:lang w:eastAsia="ru-RU"/>
        </w:rPr>
        <w:t xml:space="preserve"> 100 </w:t>
      </w:r>
      <w:r w:rsidRPr="007D66BE">
        <w:rPr>
          <w:rFonts w:ascii="Arial Unicode" w:eastAsia="Times New Roman" w:hAnsi="Arial Unicode" w:cs="Arial Unicode"/>
          <w:lang w:eastAsia="ru-RU"/>
        </w:rPr>
        <w:t>կիլոմետրը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գերազանցելու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Ռազմաուսումնական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հաստատություններն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ավարտելուց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հետո</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նշանակված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 xml:space="preserve"> և նրանց ընտանիքի անդամներին սույն մասով նախատեսված դրամական օգնությունը հաշվարկվում և վճարվում է՝ հիմք ընդունելով նրանց մշտական բնակության և</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միջև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եղած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հեռավորությունը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9. Զինծառայողներին (բացառությամբ պարտադիր ժամկետային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w:t>
      </w:r>
      <w:r w:rsidRPr="007D66BE">
        <w:rPr>
          <w:rFonts w:ascii="Arial Unicode" w:eastAsia="Times New Roman" w:hAnsi="Arial Unicode" w:cs="Times New Roman"/>
          <w:lang w:eastAsia="ru-RU"/>
        </w:rPr>
        <w:t>այություն անցնող շարքային և կրտսեր ենթասպայական կազմերի զինծառայողների) տարվա ընթացքում մեկ անգամ տրվում է նաև դրամական օգնություն` պաշտոնային դրույքաչափի չափով`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ամուսնության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տարերային աղետի հետևանքով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սեփականության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w:t>
      </w:r>
      <w:r w:rsidRPr="007D66BE">
        <w:rPr>
          <w:rFonts w:ascii="Arial Unicode" w:eastAsia="Times New Roman" w:hAnsi="Arial Unicode" w:cs="Times New Roman"/>
          <w:lang w:eastAsia="ru-RU"/>
        </w:rPr>
        <w:t>նքով պատկանող գույքին վնաս պատճառվելու կամ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երկարատև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հիվանդության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մահվան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դեպքերում</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10.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զինծառայողներին</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w:t>
      </w:r>
      <w:r w:rsidRPr="007D66BE">
        <w:rPr>
          <w:rFonts w:ascii="Arial Unicode" w:eastAsia="Times New Roman" w:hAnsi="Arial Unicode" w:cs="Times New Roman"/>
          <w:lang w:eastAsia="ru-RU"/>
        </w:rPr>
        <w:t>ացքում զոհված (մահացած) զինծառայողների ընտանիքների անդամներին սույն հոդվածի 9-րդ մասով սահմանված դեպքերում տարվա ընթացքում մեկ անգամ կարող է վճարվել միանվագ դրամական օգնություն` Արցախի Հանրապետության կառավարության սահմանած չափով: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11. Սույն հոդվածով սահմանված` զինծառայողների և նրանց ընտանիքների անդամների դրամական օգնությանը վերաբերող դրույթները տարածվում են նաև փրկարարական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նրանց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ընտանիքների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12. Սույն հոդվածի իմաստով`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ամուսինը</w:t>
      </w:r>
      <w:r w:rsidRPr="007D66BE">
        <w:rPr>
          <w:rFonts w:ascii="Arial Unicode" w:eastAsia="Times New Roman" w:hAnsi="Arial Unicode" w:cs="Times New Roman"/>
          <w:lang w:eastAsia="ru-RU"/>
        </w:rPr>
        <w:t>, զավակները և ծնողները: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13. Սույն հոդվածով սահմանված դրամական օգնությունների վճարման կարգը և պայմանները սահմանում է Արցախի Հանրապետության կառավարությունը:</w:t>
      </w:r>
    </w:p>
    <w:p w:rsidR="007D66BE" w:rsidRDefault="007D66BE" w:rsidP="007D66BE">
      <w:pPr>
        <w:spacing w:after="0" w:line="240" w:lineRule="auto"/>
        <w:ind w:firstLine="375"/>
        <w:rPr>
          <w:rFonts w:ascii="Arial" w:eastAsia="Times New Roman" w:hAnsi="Arial" w:cs="Arial"/>
          <w:lang w:val="en-US" w:eastAsia="ru-RU"/>
        </w:rPr>
      </w:pPr>
      <w:r w:rsidRPr="007D66BE">
        <w:rPr>
          <w:rFonts w:ascii="Arial" w:eastAsia="Times New Roman" w:hAnsi="Arial" w:cs="Arial"/>
          <w:lang w:eastAsia="ru-RU"/>
        </w:rPr>
        <w:t> </w:t>
      </w:r>
    </w:p>
    <w:p w:rsidR="00443F3E" w:rsidRDefault="00443F3E" w:rsidP="007D66BE">
      <w:pPr>
        <w:spacing w:after="0" w:line="240" w:lineRule="auto"/>
        <w:ind w:firstLine="375"/>
        <w:rPr>
          <w:rFonts w:ascii="Arial" w:eastAsia="Times New Roman" w:hAnsi="Arial" w:cs="Arial"/>
          <w:lang w:val="en-US" w:eastAsia="ru-RU"/>
        </w:rPr>
      </w:pPr>
    </w:p>
    <w:p w:rsidR="00443F3E" w:rsidRPr="00443F3E" w:rsidRDefault="00443F3E" w:rsidP="007D66BE">
      <w:pPr>
        <w:spacing w:after="0" w:line="240" w:lineRule="auto"/>
        <w:ind w:firstLine="375"/>
        <w:rPr>
          <w:rFonts w:ascii="Arial Unicode" w:eastAsia="Times New Roman" w:hAnsi="Arial Unicode" w:cs="Times New Roman"/>
          <w:lang w:val="en-US" w:eastAsia="ru-RU"/>
        </w:rPr>
      </w:pP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lastRenderedPageBreak/>
              <w:t>Հոդված 64.</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բժշկական օգնությունը և սպասարկումը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Զինծառայողները, ինչպես նաև նրանց ընտանիքների անդամները Արցախի Հանրապետության պետական բյուջեի միջոցների հաշվին ապահովվում են որակյալ բժշկական օգնությամբ:</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Այլ բժշկական հաստատություններում զինծառայողները և նրանց ընտանիքների անդամները բժշկական օգնություն և սպասարկում ստանում են Արցախի Հանրապետության կառավարության սահմանած կարգով: Արցախի Հանրապետության պաշտպանության մարտական գործողություններին մասնակցելիս կամ հակառակորդի հետ շփման գծում մարտական հերթապահություն կամ հատուկ առաջադրանք կամ ծառայողական պարտականություններ կատարելիս վնասվածք կամ խեղում կամ դրանց հետևանքով հիվանդություն ստացած զինծառայողներն օգտվում են Արցախի Հանրապետության պետական բյուջեի միջոցների հաշվին երկարաժամկետ վերականգնողական ծրագրերից՝ Արցախի Հանրապետության կառավարության սահմանած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Արցախի Հանրապետության պաշտպանության մարտական գործողություններին մասնակցելիս կամ հակառակորդի հետ շփման գծում մարտական հերթապահություն կամ հատուկ առաջադրանք կամ ծառայողական պարտականություններ կատարելիս վնասվածք կամ խեղում կամ դրանց հետևանքով հիվանդություն ստացած զինծառայողներն օգտվում են Արցախի Հանրապետության պետական բյուջեի միջոցների հաշվին օտարերկրյա պետությունում բուժում ստանալու (հետազոտություն անցնելու) իրավունքից՝ Արցախի Հանրապետության տարածքում գործող բժշկական օգնություն և սպասարկում իրականացնող հաստատություններում նրանց բուժման (հետազոտության) անհնարինության դեպքում: Արցախի Հանրապետության պետական բյուջեի միջոցներից օտարերկրյա պետությունում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բուժման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հետազոտության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կեցության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ճանապարհածախսի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գումարների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հատկացման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w:t>
      </w:r>
      <w:r w:rsidRPr="007D66BE">
        <w:rPr>
          <w:rFonts w:ascii="Arial Unicode" w:eastAsia="Times New Roman" w:hAnsi="Arial Unicode" w:cs="Times New Roman"/>
          <w:lang w:eastAsia="ru-RU"/>
        </w:rPr>
        <w:t>ում է Արցախի Հանրապետության կառավարությունը: Այն դեպքերում, երբ</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բուժումը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հետազոտությունը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օտարերկրյա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պետությունում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կազմակերպելու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անհրաժեշտ</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ուղեկցող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անձի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ներկայություն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հատուցվում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ուղեկցող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անձի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ճանապարհածախսը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կեցությունն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օտարեր</w:t>
      </w:r>
      <w:r w:rsidRPr="007D66BE">
        <w:rPr>
          <w:rFonts w:ascii="Arial Unicode" w:eastAsia="Times New Roman" w:hAnsi="Arial Unicode" w:cs="Times New Roman"/>
          <w:lang w:eastAsia="ru-RU"/>
        </w:rPr>
        <w:t>կրյա պետությունում: Սույն մասով սահմանված իրավունքից չի օգտվում այն զինծառայողը, որի վնասվածքը կամ խեղումը կամ դրանց հետևանքով ստացած հիվանդությունը նրա կողմից կատարված կանխամտածված օրինազանցության հետևանք է:</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Բժշկական ցուցումների առկայության դեպքում զինծառայողներին տրվում է անվճար առողջարանային բուժման իրավունք` Արցախի Հանրապետության կառավարության սահմանած կարգով և պայմաններով: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Երկարամյա</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w:t>
      </w:r>
      <w:r w:rsidRPr="007D66BE">
        <w:rPr>
          <w:rFonts w:ascii="Arial Unicode" w:eastAsia="Times New Roman" w:hAnsi="Arial Unicode" w:cs="Times New Roman"/>
          <w:lang w:eastAsia="ru-RU"/>
        </w:rPr>
        <w:t>մ ձեռք բերած հիվանդության կամ ստացած խեղման կամ վնասվածքի պատճառով զոհված (մահացած)</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բժշկական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օգնությամբ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ապահովվում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6. Սույն հոդվածի իմաստով`</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w:t>
      </w:r>
      <w:r w:rsidRPr="007D66BE">
        <w:rPr>
          <w:rFonts w:ascii="Arial Unicode" w:eastAsia="Times New Roman" w:hAnsi="Arial Unicode" w:cs="Times New Roman"/>
          <w:lang w:eastAsia="ru-RU"/>
        </w:rPr>
        <w:t>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անդամ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համարվում</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ամուսինը (կինը) և 18 տարին չլրացած երեխաները.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անգործունակ ճանաչված կամ մինչև 23 տարեկան ուսանող կամ 18 տարեկան և դրանից բարձր տարիքի հաշմանդամություն ունեցող զավակները, եթե հաշմանդամություն ունեցող են ճանաչվել մինչև իրենց 18 տարին լրանալը.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ծնողները.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խնամքի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գտնվող</w:t>
      </w:r>
      <w:r w:rsidRPr="007D66BE">
        <w:rPr>
          <w:rFonts w:ascii="Arial Unicode" w:eastAsia="Times New Roman" w:hAnsi="Arial Unicode" w:cs="Times New Roman"/>
          <w:lang w:eastAsia="ru-RU"/>
        </w:rPr>
        <w:t xml:space="preserve"> 18 </w:t>
      </w:r>
      <w:r w:rsidRPr="007D66BE">
        <w:rPr>
          <w:rFonts w:ascii="Arial Unicode" w:eastAsia="Times New Roman" w:hAnsi="Arial Unicode" w:cs="Arial Unicode"/>
          <w:lang w:eastAsia="ru-RU"/>
        </w:rPr>
        <w:t>տարին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չլրացած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անգործունակ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մինչև</w:t>
      </w:r>
      <w:r w:rsidRPr="007D66BE">
        <w:rPr>
          <w:rFonts w:ascii="Arial Unicode" w:eastAsia="Times New Roman" w:hAnsi="Arial Unicode" w:cs="Times New Roman"/>
          <w:lang w:eastAsia="ru-RU"/>
        </w:rPr>
        <w:t xml:space="preserve"> 23 </w:t>
      </w:r>
      <w:r w:rsidRPr="007D66BE">
        <w:rPr>
          <w:rFonts w:ascii="Arial Unicode" w:eastAsia="Times New Roman" w:hAnsi="Arial Unicode" w:cs="Arial Unicode"/>
          <w:lang w:eastAsia="ru-RU"/>
        </w:rPr>
        <w:t>տարեկան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ուսանող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18 </w:t>
      </w:r>
      <w:r w:rsidRPr="007D66BE">
        <w:rPr>
          <w:rFonts w:ascii="Arial Unicode" w:eastAsia="Times New Roman" w:hAnsi="Arial Unicode" w:cs="Arial Unicode"/>
          <w:lang w:eastAsia="ru-RU"/>
        </w:rPr>
        <w:t>տարեկան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բարձր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հաշմանդամություն</w:t>
      </w:r>
      <w:r w:rsidRPr="007D66BE">
        <w:rPr>
          <w:rFonts w:ascii="Arial Unicode" w:eastAsia="Times New Roman" w:hAnsi="Arial Unicode" w:cs="Times New Roman"/>
          <w:lang w:eastAsia="ru-RU"/>
        </w:rPr>
        <w:t xml:space="preserve"> ունեցող քույրը և եղբայրը, եթե հաշմանդամ են ճանաչվել մինչև իրենց 18 տարին լրանալը: Քույրը և եղբայրը համարվում են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խնամքի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եթե</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սահմանվել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խնամակալութ</w:t>
      </w:r>
      <w:r w:rsidRPr="007D66BE">
        <w:rPr>
          <w:rFonts w:ascii="Arial Unicode" w:eastAsia="Times New Roman" w:hAnsi="Arial Unicode" w:cs="Times New Roman"/>
          <w:lang w:eastAsia="ru-RU"/>
        </w:rPr>
        <w:t>յուն, և նրանց ծնողներն ունեն աշխատանքային գործունեությամբ զբաղվելու կարողության 3-րդ աստիճանի սահմանափակում: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lastRenderedPageBreak/>
              <w:t>Հոդված 65.</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բնակարանային ապահովությունը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Պայմանագրային զինծառայողները</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վայրում բնակարանային պայմանների բարելավման կարիք ունենալու դեպքում ապահովվում են ծառայողական բնակարաններով` պետական լիազոր մարմնի ղեկավարի հրամանով սահմանված կարգով:</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բնակարանային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պայմանների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բարելավման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կարիք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համարվում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վայրի</w:t>
      </w:r>
      <w:r w:rsidRPr="007D66BE">
        <w:rPr>
          <w:rFonts w:ascii="Arial Unicode" w:eastAsia="Times New Roman" w:hAnsi="Arial Unicode" w:cs="Times New Roman"/>
          <w:lang w:eastAsia="ru-RU"/>
        </w:rPr>
        <w:t xml:space="preserve"> վարչական տարածքից առնվազն 30 կիլոմետր հեռավորությամբ սեփականության իրավունքով բնակելի տարածություն կամ նույն հեռավորությամբ մշտական (փաստացի) հաշվառման վայր չունենալը:</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վայրում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ծառայողական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բնակարանով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չապահովվելու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այլ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բնակելի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տարածությու</w:t>
      </w:r>
      <w:r w:rsidRPr="007D66BE">
        <w:rPr>
          <w:rFonts w:ascii="Arial Unicode" w:eastAsia="Times New Roman" w:hAnsi="Arial Unicode" w:cs="Times New Roman"/>
          <w:lang w:eastAsia="ru-RU"/>
        </w:rPr>
        <w:t>ն վարձակալելու դիմաց պայմանագրային զինծառայողներին վճարվում է դրամական փոխհատուցում` Արցախի Հանրապետության կառավարության սահմանած կարգով և չափերով: Պայմանագրային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ծառայողական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բնակելի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ապահովելիս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բնակելի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վարձակալությա</w:t>
      </w:r>
      <w:r w:rsidRPr="007D66BE">
        <w:rPr>
          <w:rFonts w:ascii="Arial Unicode" w:eastAsia="Times New Roman" w:hAnsi="Arial Unicode" w:cs="Times New Roman"/>
          <w:lang w:eastAsia="ru-RU"/>
        </w:rPr>
        <w:t>ն դիմաց դրամական փոխհատուցում վճարելիս հաշվի են առնվում նաև նրա ընտանիքի հետևյալ անդամները`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ամուսինը (կինը) և 18 տարին չլրացած երեխաները.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համատեղ բնակվող` անգործունակ ճանաչված կամ մինչև 23 տարեկան ուսանող զավակները, ինչպես նաև համատեղ բնակվող 18 տարեկան և դրանից բարձր տարիքի հաշմանդամություն ունեցող զավակները, եթե հաշմանդամություն ունեցող են ճանաչվել մինչև իրենց 18 տարին լրանալը: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Արցախի Հանրապետության կառավարության սահմանած կարգով և պայմաններով սպայական և ավագ ենթասպայական կազմերի, ինչպես նաև մարտական հերթապահություն իրականացնող պայմանագրային զինծառայողները կարող են բնակարան կամ բնակելի տուն ձեռք բերելու կամ բնակելի տուն կառուցելու նպատակով օգտվել մատչելի և արտոնյալ պայմաններով երկարաժամկետ հիփոթեքային վարկավորման պետական նպատակային ծրագրերից:</w:t>
      </w:r>
    </w:p>
    <w:p w:rsidR="007D66BE" w:rsidRPr="007D66BE" w:rsidRDefault="007D66BE" w:rsidP="007D66BE">
      <w:pPr>
        <w:spacing w:after="0" w:line="240" w:lineRule="auto"/>
        <w:ind w:firstLine="375"/>
        <w:rPr>
          <w:rFonts w:ascii="Arial Unicode" w:eastAsia="Times New Roman" w:hAnsi="Arial Unicode" w:cs="Times New Roman"/>
          <w:lang w:eastAsia="ru-RU"/>
        </w:rPr>
      </w:pPr>
      <w:proofErr w:type="gramStart"/>
      <w:r w:rsidRPr="007D66BE">
        <w:rPr>
          <w:rFonts w:ascii="Arial Unicode" w:eastAsia="Times New Roman" w:hAnsi="Arial Unicode" w:cs="Times New Roman"/>
          <w:lang w:eastAsia="ru-RU"/>
        </w:rPr>
        <w:t>3. Առաջին կամ երկրորդ խմբի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ընտանիքները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համապատասխանաբար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ձեռք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բերելու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զոհվելու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Արցախի Հանրապետության տարածքում չունեն սեփականության իրավունքով բնակելի տարածություն կամ Արցախի Հանրապետության տարածքում ունեն սեփականության իրավունքով բնակելի տարածություն, որը, սակայն, 4-րդ աստիճանի վթարային է և քանդման ենթակա, ինչպես նաև 1-ին խմբի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սեփականության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բնակելի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սակայն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4-</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յուրաքանչյուր</w:t>
      </w:r>
      <w:r w:rsidRPr="007D66BE">
        <w:rPr>
          <w:rFonts w:ascii="Arial Unicode" w:eastAsia="Times New Roman" w:hAnsi="Arial Unicode" w:cs="Times New Roman"/>
          <w:lang w:eastAsia="ru-RU"/>
        </w:rPr>
        <w:t xml:space="preserve"> անդամի մասով բնակելի տարածության բնակելի մակերեսը կազմում է յոթ քառակուսի մետրից պակաս` հաշվառվում են որպես բնակարանային պայմանների բարելավման կարիք ունեցող, և նրանց սեփականության իրավունքով անհատույց հատկացվում է բնակարան, կամ բնակարան ձեռք բերելու համար ստանում են անհատույց պետական ֆինանսական աջակցություն՝ Արցախի Հանրապետության կառավարության սահմանած կարգով և չափերով: Սույն մասով սահմանված բնակարանային պայմանների բարելավման կարիք ունեցող չեն համարվում այն անձինք, որոնք</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2-</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w:t>
      </w:r>
      <w:r w:rsidRPr="007D66BE">
        <w:rPr>
          <w:rFonts w:ascii="Arial Unicode" w:eastAsia="Times New Roman" w:hAnsi="Arial Unicode" w:cs="Times New Roman"/>
          <w:lang w:eastAsia="ru-RU"/>
        </w:rPr>
        <w:t>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առաջ՝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հինգ</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օտարել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սեփականության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իրենց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պատկանող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բնակելի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տարածությունները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փոխել</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սեփականության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իրենց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պատկանող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w:t>
      </w:r>
      <w:r w:rsidRPr="007D66BE">
        <w:rPr>
          <w:rFonts w:ascii="Arial Unicode" w:eastAsia="Times New Roman" w:hAnsi="Arial Unicode" w:cs="Times New Roman"/>
          <w:lang w:eastAsia="ru-RU"/>
        </w:rPr>
        <w:t>ելի տարածությունների օգտագործման նպատակային նշանակությունը 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2</w:t>
      </w:r>
      <w:proofErr w:type="gramEnd"/>
      <w:r w:rsidRPr="007D66BE">
        <w:rPr>
          <w:rFonts w:ascii="Arial Unicode" w:eastAsia="Times New Roman" w:hAnsi="Arial Unicode" w:cs="Times New Roman"/>
          <w:lang w:eastAsia="ru-RU"/>
        </w:rPr>
        <w:t>-</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խմբի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բնակվում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գրանցում</w:t>
      </w:r>
      <w:r w:rsidRPr="007D66BE">
        <w:rPr>
          <w:rFonts w:ascii="Arial Unicode" w:eastAsia="Times New Roman" w:hAnsi="Arial Unicode" w:cs="Times New Roman"/>
          <w:lang w:eastAsia="ru-RU"/>
        </w:rPr>
        <w:t xml:space="preserve"> չստացած բնակելի տարածությունում կամ օրենքով սահմանված կարգով ժառանգության բացումից հետո բնակելի տարածության նկատմամբ ունեն ժառանգական իրավունք, սակայն չեն հրաժարվել իրենց հասանելիք բնակելի տարածության նկատմամբ ժառանգության իրավունքից:</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4. Սույն հոդվածի 3-րդ մասում նշված անձանց սեփականության իրավունքով անհատույց բնակարան հատկացնելիս կամ բնակարան ձեռք բերելու համար անհատույց պետական ֆինանսական աջակցություն տրամադրելիս հաշվի են առնվում նաև նրանց ընտանիքի` սույն հոդվածի 3-րդ մասում նշված պայմանները բավարարող հետևյալ անդամները`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ամուսինը (կինը) և 18 տարին չլրացած երեխաները.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անգործունակ ճանաչված կամ մինչև 23 տարեկան ուսանող կամ 18 տարեկան և դրանից բարձր տարիքի հաշմանդամություն ունեցող զավակները, եթե հաշմանդամություն ունեցող են ճանաչվել մինչև իրենց 18 տարին լրանալը.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հետ</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հասցեում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հաշվառված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ծնողները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իսկ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ծնողները՝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անկախ</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զոհվելու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օրվա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դրությամբ</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վերջինիս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համատեղ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հաշվառված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լինելու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հանգամանքից</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w:t>
      </w:r>
      <w:r w:rsidRPr="007D66BE">
        <w:rPr>
          <w:rFonts w:ascii="Arial Unicode" w:eastAsia="Times New Roman" w:hAnsi="Arial Unicode" w:cs="Times New Roman"/>
          <w:lang w:eastAsia="ru-RU"/>
        </w:rPr>
        <w:t>ոշակի իրավունք ունեցող 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խնամքի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գտնվող</w:t>
      </w:r>
      <w:r w:rsidRPr="007D66BE">
        <w:rPr>
          <w:rFonts w:ascii="Arial Unicode" w:eastAsia="Times New Roman" w:hAnsi="Arial Unicode" w:cs="Times New Roman"/>
          <w:lang w:eastAsia="ru-RU"/>
        </w:rPr>
        <w:t xml:space="preserve">` 18 </w:t>
      </w:r>
      <w:r w:rsidRPr="007D66BE">
        <w:rPr>
          <w:rFonts w:ascii="Arial Unicode" w:eastAsia="Times New Roman" w:hAnsi="Arial Unicode" w:cs="Arial Unicode"/>
          <w:lang w:eastAsia="ru-RU"/>
        </w:rPr>
        <w:t>տարին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չլրացած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անգործունակ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ճանաչված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մինչև</w:t>
      </w:r>
      <w:r w:rsidRPr="007D66BE">
        <w:rPr>
          <w:rFonts w:ascii="Arial Unicode" w:eastAsia="Times New Roman" w:hAnsi="Arial Unicode" w:cs="Times New Roman"/>
          <w:lang w:eastAsia="ru-RU"/>
        </w:rPr>
        <w:t xml:space="preserve"> 23 </w:t>
      </w:r>
      <w:r w:rsidRPr="007D66BE">
        <w:rPr>
          <w:rFonts w:ascii="Arial Unicode" w:eastAsia="Times New Roman" w:hAnsi="Arial Unicode" w:cs="Arial Unicode"/>
          <w:lang w:eastAsia="ru-RU"/>
        </w:rPr>
        <w:t>տարեկան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ուսանող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18 </w:t>
      </w:r>
      <w:r w:rsidRPr="007D66BE">
        <w:rPr>
          <w:rFonts w:ascii="Arial Unicode" w:eastAsia="Times New Roman" w:hAnsi="Arial Unicode" w:cs="Arial Unicode"/>
          <w:lang w:eastAsia="ru-RU"/>
        </w:rPr>
        <w:t>տարեկան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բարձր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տարիքի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քույրը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եղբայրը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եթե</w:t>
      </w:r>
      <w:r w:rsidRPr="007D66BE">
        <w:rPr>
          <w:rFonts w:ascii="Arial Unicode" w:eastAsia="Times New Roman" w:hAnsi="Arial Unicode" w:cs="Times New Roman"/>
          <w:lang w:eastAsia="ru-RU"/>
        </w:rPr>
        <w:t xml:space="preserve"> հաշմանդամ են ճանաչվել մինչև իրենց 18 տարին լրանալը: Քույրը և եղբայրը համարվում են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խնամքի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եթե</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w:t>
      </w:r>
      <w:r w:rsidRPr="007D66BE">
        <w:rPr>
          <w:rFonts w:ascii="Arial Unicode" w:eastAsia="Times New Roman" w:hAnsi="Arial Unicode" w:cs="Times New Roman"/>
          <w:lang w:eastAsia="ru-RU"/>
        </w:rPr>
        <w:t>գով սահմանվել է խնամակալություն, և նրանց ծնողներն ունեն աշխատանքային գործունեությամբ զբաղվելու կարողության 3-րդ աստիճանի սահմանափակում: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Սույն հոդվածով սահմանված զինծառայողների բնակարանային ապահովությունն իրականացվում է յուրաքանչյուր տարվա Արցախի Հանրապետության պետական բյուջեով համապատասխան պետական լիազոր մարմնին հատկացված միջոցների հաշվին: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b/>
          <w:bCs/>
          <w:i/>
          <w:iCs/>
          <w:lang w:eastAsia="ru-RU"/>
        </w:rPr>
        <w:t>(65-րդ հոդվածը փոփ. 20.02.20 ՀՕ-2-Ն)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66.</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տրանսպորտային ապահովումը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Զինծառայողները Արցախի Հանրապետության տարածքում օգտվում են քաղաքային ուղևորատար տրանսպորտի բոլոր տեսակներից, անկախ սեփականության ձևից (բացի տաքսիից), անվճար երթևեկելու իրավունքից:</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Զինծառայողների՝ Արցախի Հանրապետության տարածքում արձակուրդի անցկացման վայր մեկնելու և արձակուրդի վայրից վերադառնալու տրանսպորտային ծախսերը փոխհատուցվում են Արցախի Հանրապետության կառավարության սահմանած կարգով և պայմաններով: Սույն մասի համաձայն՝ փոխհատուցվում են նաև</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ամուսնու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կնոջ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18 </w:t>
      </w:r>
      <w:r w:rsidRPr="007D66BE">
        <w:rPr>
          <w:rFonts w:ascii="Arial Unicode" w:eastAsia="Times New Roman" w:hAnsi="Arial Unicode" w:cs="Arial Unicode"/>
          <w:lang w:eastAsia="ru-RU"/>
        </w:rPr>
        <w:t>տարին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չլրացած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երեխաների</w:t>
      </w:r>
      <w:r w:rsidRPr="007D66BE">
        <w:rPr>
          <w:rFonts w:ascii="Arial Unicode" w:eastAsia="Times New Roman" w:hAnsi="Arial Unicode" w:cs="Times New Roman"/>
          <w:lang w:eastAsia="ru-RU"/>
        </w:rPr>
        <w:t>`</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w:t>
      </w:r>
      <w:r w:rsidRPr="007D66BE">
        <w:rPr>
          <w:rFonts w:ascii="Arial Unicode" w:eastAsia="Times New Roman" w:hAnsi="Arial Unicode" w:cs="Times New Roman"/>
          <w:lang w:eastAsia="ru-RU"/>
        </w:rPr>
        <w:t>ռայողի</w:t>
      </w:r>
      <w:r w:rsidRPr="007D66BE">
        <w:rPr>
          <w:rFonts w:ascii="Arial" w:eastAsia="Times New Roman" w:hAnsi="Arial" w:cs="Arial"/>
          <w:lang w:eastAsia="ru-RU"/>
        </w:rPr>
        <w:t> </w:t>
      </w:r>
      <w:r w:rsidRPr="007D66BE">
        <w:rPr>
          <w:rFonts w:ascii="Arial Unicode" w:eastAsia="Times New Roman" w:hAnsi="Arial Unicode" w:cs="Arial Unicode"/>
          <w:lang w:eastAsia="ru-RU"/>
        </w:rPr>
        <w:t>հետ</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արձակուրդի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անցկացման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վայր</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մեկնելու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արձակուրդի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վայրից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վերադառնալու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տրանսպորտային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ծախսերը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67.</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կրթություն ստանալու երաշխիքները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Պետությունը երաշխավորում է ժամկետային պարտադիր</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ժամանակ ծառայողական պարտականությունները կատարելիս 1-ին կամ 2-րդ խմբի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մինչև</w:t>
      </w:r>
      <w:r w:rsidRPr="007D66BE">
        <w:rPr>
          <w:rFonts w:ascii="Arial Unicode" w:eastAsia="Times New Roman" w:hAnsi="Arial Unicode" w:cs="Times New Roman"/>
          <w:lang w:eastAsia="ru-RU"/>
        </w:rPr>
        <w:t xml:space="preserve"> 27 </w:t>
      </w:r>
      <w:r w:rsidRPr="007D66BE">
        <w:rPr>
          <w:rFonts w:ascii="Arial Unicode" w:eastAsia="Times New Roman" w:hAnsi="Arial Unicode" w:cs="Arial Unicode"/>
          <w:lang w:eastAsia="ru-RU"/>
        </w:rPr>
        <w:t>տարեկան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զավակների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ընդունելությունը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հավատարմագրված ուսումնական հաստատություններ` ընդհանուր մրցույթից դուրս, քննությունները դրական միավորներով հանձնելու դեպքում, Արցախի Հանրապետության պետական բյուջեի միջոցների հաշվին` Արցախի Հանրապետության կառավարության սահմանած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Արցախի Հանրապետության բարձրագույն ուսումնական հաստատությունների բակալավրիատի առկա ուսուցման վճարովի համակարգում սովորող՝ Արցախի Հանրապետության պաշտպանության բանակում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պահեստազորում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հաշվառված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զավակ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ուսանողների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ուսման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lastRenderedPageBreak/>
        <w:t>վարձավճարը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կարո</w:t>
      </w:r>
      <w:r w:rsidRPr="007D66BE">
        <w:rPr>
          <w:rFonts w:ascii="Arial Unicode" w:eastAsia="Times New Roman" w:hAnsi="Arial Unicode" w:cs="Times New Roman"/>
          <w:lang w:eastAsia="ru-RU"/>
        </w:rPr>
        <w:t>ղ է փոխհատուցվել Արցախի Հանրապետության պետական բյուջեի միջոցների հաշվին՝ Արցախի Հանրապետության կառավարության սահմանված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68.</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Զինծառայողներին տրվող դրամական աջակցությունը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Զինծառայողի՝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ծառայողական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պարտականությունները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կատարելու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ժաման</w:t>
      </w:r>
      <w:r w:rsidRPr="007D66BE">
        <w:rPr>
          <w:rFonts w:ascii="Arial Unicode" w:eastAsia="Times New Roman" w:hAnsi="Arial Unicode" w:cs="Times New Roman"/>
          <w:lang w:eastAsia="ru-RU"/>
        </w:rPr>
        <w:t>ակ 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զոհվելու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ընտանիքին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տրվում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դրամական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աջակցություն՝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կառավարության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չափերով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Սույն հոդվածի 1-ին մասով նախատեսված դրամական աջակցություն ստանալու իրավունքը տարածվում է նաև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աշխատունակության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կորստի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չափին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համամասնորեն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տոկոսային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հարաբերությամ</w:t>
      </w:r>
      <w:r w:rsidRPr="007D66BE">
        <w:rPr>
          <w:rFonts w:ascii="Arial Unicode" w:eastAsia="Times New Roman" w:hAnsi="Arial Unicode" w:cs="Times New Roman"/>
          <w:lang w:eastAsia="ru-RU"/>
        </w:rPr>
        <w:t>բ՝ զոհվելու (մահանալու) համապատասխան դեպքի համար նախատեսված աջակցության չափի նկատմամբ:</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Սույն հոդվածով սահմանված աջակցություն ստանալու իրավունքից չի օգտվում այն զինծառայողը, որի զոհվելը (մահանալը) կամ աշխատունակության կորուստը նրա կողմից կատարված կանխամտածված օրինազանցության հետևանք է:</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Սույն հոդվածի դրույթները չեն տարածվում «Արցախի Հանրապետության պաշտպանության ժամանակ զինծառայողների կյանքին կամ առողջությանը պատճառված վնասների հատուցման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դեպքերի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69.</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Զինվորական</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ծառայության</w:t>
            </w:r>
            <w:r w:rsidRPr="007D66BE">
              <w:rPr>
                <w:rFonts w:ascii="Arial" w:eastAsia="Times New Roman" w:hAnsi="Arial" w:cs="Arial"/>
                <w:b/>
                <w:bCs/>
                <w:lang w:eastAsia="ru-RU"/>
              </w:rPr>
              <w:t> </w:t>
            </w:r>
            <w:r w:rsidRPr="007D66BE">
              <w:rPr>
                <w:rFonts w:ascii="Arial Unicode" w:eastAsia="Times New Roman" w:hAnsi="Arial Unicode" w:cs="Arial Unicode"/>
                <w:b/>
                <w:bCs/>
                <w:lang w:eastAsia="ru-RU"/>
              </w:rPr>
              <w:t>ժամանակ</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զոհված</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մահացած</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զինծառայողների</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հուղարկավորության</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հետ</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կապված</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ծախսերի</w:t>
            </w:r>
            <w:r w:rsidRPr="007D66BE">
              <w:rPr>
                <w:rFonts w:ascii="Arial Unicode" w:eastAsia="Times New Roman" w:hAnsi="Arial Unicode" w:cs="Times New Roman"/>
                <w:b/>
                <w:bCs/>
                <w:lang w:eastAsia="ru-RU"/>
              </w:rPr>
              <w:t xml:space="preserve"> </w:t>
            </w:r>
            <w:r w:rsidRPr="007D66BE">
              <w:rPr>
                <w:rFonts w:ascii="Arial Unicode" w:eastAsia="Times New Roman" w:hAnsi="Arial Unicode" w:cs="Arial Unicode"/>
                <w:b/>
                <w:bCs/>
                <w:lang w:eastAsia="ru-RU"/>
              </w:rPr>
              <w:t>հատուցումը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ժամանակ զոհված (մահացած) զինծառայողների հուղարկավորության, գերեզմանների բարեկարգման, տապանաքարերի պատրաստման և տեղադրման հետ կապված ծախսերը հատուցվում են պետական բյուջեի հաշվին` Արցախի Հանրապետության կառավարության սահմանած կարգով և չափերով: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Հաշմանդամության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ինչպես</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նաև</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ծառայությունից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հետագայում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մահվան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պատճառը</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00443F3E" w:rsidRPr="00443F3E">
        <w:rPr>
          <w:rFonts w:ascii="Arial" w:eastAsia="Times New Roman" w:hAnsi="Arial" w:cs="Arial"/>
          <w:lang w:eastAsia="ru-RU"/>
        </w:rPr>
        <w:t xml:space="preserve"> </w:t>
      </w:r>
      <w:r w:rsidRPr="007D66BE">
        <w:rPr>
          <w:rFonts w:ascii="Arial Unicode" w:eastAsia="Times New Roman" w:hAnsi="Arial Unicode" w:cs="Arial Unicode"/>
          <w:lang w:eastAsia="ru-RU"/>
        </w:rPr>
        <w:t>ըն</w:t>
      </w:r>
      <w:r w:rsidR="00443F3E" w:rsidRPr="00443F3E">
        <w:rPr>
          <w:rFonts w:ascii="Arial Unicode" w:eastAsia="Times New Roman" w:hAnsi="Arial Unicode" w:cs="Arial Unicode"/>
          <w:lang w:eastAsia="ru-RU"/>
        </w:rPr>
        <w:t>-</w:t>
      </w:r>
      <w:r w:rsidRPr="007D66BE">
        <w:rPr>
          <w:rFonts w:ascii="Arial Unicode" w:eastAsia="Times New Roman" w:hAnsi="Arial Unicode" w:cs="Arial Unicode"/>
          <w:lang w:eastAsia="ru-RU"/>
        </w:rPr>
        <w:t>թացքում</w:t>
      </w:r>
      <w:r w:rsidR="00443F3E" w:rsidRPr="00443F3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հիվանդությունն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վնասվածքը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խեղ</w:t>
      </w:r>
      <w:r w:rsidRPr="007D66BE">
        <w:rPr>
          <w:rFonts w:ascii="Arial Unicode" w:eastAsia="Times New Roman" w:hAnsi="Arial Unicode" w:cs="Times New Roman"/>
          <w:lang w:eastAsia="ru-RU"/>
        </w:rPr>
        <w:t>ումը) մահվան դեպքում գերեզ</w:t>
      </w:r>
      <w:r w:rsidR="00443F3E" w:rsidRPr="00443F3E">
        <w:rPr>
          <w:rFonts w:ascii="Arial Unicode" w:eastAsia="Times New Roman" w:hAnsi="Arial Unicode" w:cs="Times New Roman"/>
          <w:lang w:eastAsia="ru-RU"/>
        </w:rPr>
        <w:t>-</w:t>
      </w:r>
      <w:r w:rsidRPr="007D66BE">
        <w:rPr>
          <w:rFonts w:ascii="Arial Unicode" w:eastAsia="Times New Roman" w:hAnsi="Arial Unicode" w:cs="Times New Roman"/>
          <w:lang w:eastAsia="ru-RU"/>
        </w:rPr>
        <w:t>մանների բարեկարգման, տապանաքարերի պատրաստման և տեղադրման հետ կապված ծախսերը հատուցվում են սույն հոդվածի 1-ին մասով սահմանված կարգով և չափերով: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70.</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կենսաթոշակային ապահովությունը, զինծառայողների և նրանց ընտանիքների անդամների, առանձին կատեգորիաների անձանց ընտանիքների անդամների ամենամսյա պարգևավճարի իրավունքը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Զինծառայողների կենսաթոշակային ապահովությունն իրականացվում է օրենքով սահմանված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Ամենամսյա պարգևավճարի իրավունք ունեն`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Times New Roman"/>
          <w:lang w:eastAsia="ru-RU"/>
        </w:rPr>
        <w:t>կենսաթոշակ ստանալու իրավունք ունեցող`</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ա. Հայրենական մեծ պատերազմում կամ այլ պետություններում մարտական գործողություններին մասնակցելու հետևանքով, ինչպես նաև ծառայողական պարտականությունները կատարելիս 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դարձած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բ. Արցախի Հանրապետության պաշտպանության ժամանակ, Արցախի Հանրապետության զինված ուժերում ծառայողական պարտականությունները կատարելիս կամ</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հաշմանդամ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դարձած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գ. Հայրենական մեծ պատերազմի մասնակիցները կամ այլ պետություններում մարտական գործողությունների մասնակիցները,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դ. Արցախի Հանրապետության պաշտպանության մասնակիցները,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ե. Արցախի հերոսները,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զ. «Մարտական խաչ» շքանշանով պարգևատրված զինծառայողները,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է. Հայրենական մեծ պատերազմում, այլ պետություններում ծառայողական պարտականությունները կատարելիս զոհված զինծառայողների ընտանիքների անդամները,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ը. Արցախի Հանրապետության պաշտպանության ժամանակ կամ ծառայողական պարտականությունները կատարելիս զոհված զինծառայողների ընտանիքների անդամները.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մահացած զինծառայողների ընտանիքների այն անդամները, որոնք ստանում են տարիքային աշխատանքային կենսաթոշակ կամ հաշմանդամության աշխատանքային կենսաթոշակ կամ ծերության նպաստ կամ հաշմանդամության նպաստ և ունեն նաև կերակրողին կորցնելու դեպքում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զոհված զինծառայողների ընտանիքների այն անդամները, որոնք ստանում են տարիքային աշխատանքային կենսաթոշակ կամ հաշմանդամության աշխատանքային կենսաթոշակ կամ ծերության նպաստ կամ հաշմանդամության նպաստ՝ անկախ կերակրողին կորցնելու դեպքում</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հանգամանքից</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Հայրենական մեծ պատերազմում, այլ պետություններում, Արցախի Հանրապետության պաշտպանության ժամանակ կամ ծառայողական պարտականությունները կատարելիս զոհված զինծառայողների ընտանիքների անդամները` անկախ կենսաթոշակ ստանալու իրավունք ունենալու հանգամանքից:</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Սույն հոդվածի 2-րդ մասի 1-ին կետի «ա», «բ», «գ» և «դ» ենթակետերով միաժամանակ ամենամսյա պարգևավճարի իրավունք ունեցող անձին նշանակվում է ամենամսյա մեկ պարգևավճար` իր ընտրությամբ:</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Ամենամսյա պարգևավճարի իրավունք ունեն Արցախի Հանրապետության պաշտպանության ժամանակ, ինչպես նաև ծառայողական կամ պաշտոնեական պարտականությունները կատարելիս զոհված` հետմահու «Արցախի հերոս» Արցախի Հանրապետության բարձրագույն կոչում ստացած կամ «Մարտական խաչ» շքանշանով պարգևատրված անձի ընտանիքի անդամները: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5. Զոհված` «Արցախի հերոս» Արցախի Հանրապետության բարձրագույն կոչում ստացած և «Մարտական խաչ» շքանշանով պարգևատրված, ինչպես նաև 1-ին աստիճանի «Մարտական խաչ» շքանշանով պարգևատրված և 2-րդ աստիճանի «Մարտական խաչ» շքանշանով պարգևատրված անձի ընտանիքի անդամներին նշանակվում է մեկ պարգևավճար` իրենց ընտրությամբ: Ընտանիքի ամենամսյա պարգևավճարի իրավունք ունեցող անդամի պահանջով նրա բաժնեմասը վճարվում է առանձին` համամասնորեն: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6. Սույն հոդվածի իմաստով՝ զոհվածի ընտանիքի անդամ են համարվում զոհվածի`</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ծնողները, ամուսինը.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18 տարին չլրացած երեխան (ուսումնական հաստատությունում սովորելու դեպքում` մինչև իր 23 տարին լրանալը).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18 տարեկան և դրանից բարձր տարիքի հաշմանդամ զավակը, եթե նա հաշմանդամ է ճանաչվել մինչև իր 18 տարին լրանալը և ունի աշխատանքային գործունեությամբ զբաղվելու կարողության 3-րդ աստիճանի սահմանափակում:</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7. Ամենամսյա պարգևավճարի չափերը, պարգևավճար նշանակելու և վճարելու կարգը, պարգևավճար նշանակելու համար անհրաժեշտ փաստաթղթերի ցանկը սահմանում է Արցախի Հանրապետության կառավարությունը: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8. Սույն հոդվածի 2-րդ և 3-րդ մասերը չեն տարածվում «Արցախի Հանրապետության պաշտպանության ժամանակ զինծառայողների կյանքին կամ առողջությանը պատճառված վնասների հատուցման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համաձայն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հատուցում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ստանալու</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ունեցող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անձանց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պաշտպանության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ժամանակ</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կյանքին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առողջությանը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պատճառված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վնասների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w:t>
      </w:r>
      <w:r w:rsidRPr="007D66BE">
        <w:rPr>
          <w:rFonts w:ascii="Arial Unicode" w:eastAsia="Times New Roman" w:hAnsi="Arial Unicode" w:cs="Times New Roman"/>
          <w:lang w:eastAsia="ru-RU"/>
        </w:rPr>
        <w:t>ատուցման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Արցախի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համաձայն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հատուցման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գումարի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վճարումը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դադարեցնելուց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հետո</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նշված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անձինք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ձեռք</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բերում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պարգևավճարի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ind w:firstLine="375"/>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71.</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Զինծառայողների լրացուցիչ երաշխիքները</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Սույն օրենքի 64-66-րդ հոդվածների համաձայն` զինծառայողներին և նրանց հավասարեցված անձանց մատուցված ծառայությունները կամ բնամթերային (ոչ դրամական) ձևով ստացված եկամուտները եկամտային հարկով հարկման նպատակով ընդունվում են որպես նվազեցվող եկամուտներ՝ «Եկամտային հարկի</w:t>
      </w:r>
      <w:r w:rsidRPr="007D66BE">
        <w:rPr>
          <w:rFonts w:ascii="Arial" w:eastAsia="Times New Roman" w:hAnsi="Arial" w:cs="Arial"/>
          <w:lang w:eastAsia="ru-RU"/>
        </w:rPr>
        <w:t> </w:t>
      </w:r>
      <w:r w:rsidRPr="007D66BE">
        <w:rPr>
          <w:rFonts w:ascii="Arial Unicode" w:eastAsia="Times New Roman" w:hAnsi="Arial Unicode" w:cs="Arial Unicode"/>
          <w:lang w:eastAsia="ru-RU"/>
        </w:rPr>
        <w:t>մասին»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Լեռնային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Ղարաբաղի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Հանրապետության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սահմանված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կարգով</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lastRenderedPageBreak/>
        <w:t>2. Երկարամյա</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զինվորական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կենսաթոշակի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իրավունքով</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ուժերից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արձակված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նախկին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զինծառայողները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պետության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կողմից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ֆինանսավորվող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մասնագիտական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վերապատրաստման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ծրագրերում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ընդգրկ</w:t>
      </w:r>
      <w:r w:rsidRPr="007D66BE">
        <w:rPr>
          <w:rFonts w:ascii="Arial Unicode" w:eastAsia="Times New Roman" w:hAnsi="Arial Unicode" w:cs="Times New Roman"/>
          <w:lang w:eastAsia="ru-RU"/>
        </w:rPr>
        <w:t>վում են առաջնահերթության կարգով: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Սույն օրենքի համաձայն` պետական լիազոր մարմինների` սոցիալական ապահովության խնդիրներ իրականացնող ստորաբաժանումները պարտավոր են զինծառայողների (նրանց հավասարեցված անձանց) ու նրանց ընտանիքների անդամների պահանջով նրանց ապահովել սույն օրենքով սահմանվող սոցիալական ապահովության իրավունքներից և երաշխիքներից օգտվելու համար անհրաժեշտ փաստաթղթերով:</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7D66BE" w:rsidRPr="007D66BE" w:rsidTr="007D66BE">
        <w:trPr>
          <w:tblCellSpacing w:w="7" w:type="dxa"/>
        </w:trPr>
        <w:tc>
          <w:tcPr>
            <w:tcW w:w="2025" w:type="dxa"/>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Հոդված 72.</w:t>
            </w:r>
          </w:p>
        </w:tc>
        <w:tc>
          <w:tcPr>
            <w:tcW w:w="0" w:type="auto"/>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Զինծառայողները և զինծառայողներին հավասարեցված անձինք</w:t>
            </w:r>
          </w:p>
        </w:tc>
      </w:tr>
    </w:tbl>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Սույն օրենքի 6-րդ բաժնի դրույթների կիրառման իմաստով՝ զինծառայողներ են համարվում Արցախի Հանրապետության պաշտպանության, ոստիկանության, ազգային անվտանգության, հանրապետական գործադիր մարմինների համակարգերում համապատասխան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մեջ</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գտնվող</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անձինք</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Զինծառայողներին հավասարեցված անձինք են`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մինչև սույն օրենքի ուժի մեջ մտնելը վարժական հավաքների կանչված զինապարտները, ինչպես նաև սույն օրենքի ուժի մեջ մտնելուց հետո պահեստազորային պատրաստության շրջանակներում իրականացվող միջոցառումներին մասնակցող անձինք, որոնց վրա տարածվում են սույն օրենքի 64-րդ հոդվածի 5-րդ մասի, 65-րդ հոդվածի 3-րդ մասի, 66-րդ հոդվածի 1-ին մասի, 68-րդ հոդվածի, 69-րդ հոդվածի և 71-րդ հոդվածի 1-ին մասի դրույթները.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Արցախի Հանրապետության պաշտպանության մարտական գործողությունների մասնակցի կարգավիճակ ունեցող անձինք, որոնց վրա տարածվում են սույն օրենքի 64-րդ հոդվածի 4-րդ և 5-րդ մասի, 65-րդ հոդվածի 3-րդ մասի, 66-րդ հոդվածի 1-ին մասի, 67-69-րդ հոդվածների և 71-րդ հոդվածի 1-ին մասի դրույթները.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Արցախի Հանրապետության արդարադատության նախարարության հարկադիր կատարողները, որոնց վրա տարածվում են սույն օրենքի 71-րդ հոդվածի 1-ին մասի դրույթները.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Արցախի Հանրապետության փրկարարական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ծառայողները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որոնց</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վրա</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տարածվում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են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սույն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օրենքի</w:t>
      </w:r>
      <w:r w:rsidRPr="007D66BE">
        <w:rPr>
          <w:rFonts w:ascii="Arial Unicode" w:eastAsia="Times New Roman" w:hAnsi="Arial Unicode" w:cs="Times New Roman"/>
          <w:lang w:eastAsia="ru-RU"/>
        </w:rPr>
        <w:t xml:space="preserve"> 64-</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3-</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և</w:t>
      </w:r>
      <w:r w:rsidRPr="007D66BE">
        <w:rPr>
          <w:rFonts w:ascii="Arial Unicode" w:eastAsia="Times New Roman" w:hAnsi="Arial Unicode" w:cs="Times New Roman"/>
          <w:lang w:eastAsia="ru-RU"/>
        </w:rPr>
        <w:t xml:space="preserve"> 65-</w:t>
      </w:r>
      <w:r w:rsidRPr="007D66BE">
        <w:rPr>
          <w:rFonts w:ascii="Arial Unicode" w:eastAsia="Times New Roman" w:hAnsi="Arial Unicode" w:cs="Arial Unicode"/>
          <w:lang w:eastAsia="ru-RU"/>
        </w:rPr>
        <w:t>րդ</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հոդվածի</w:t>
      </w:r>
      <w:r w:rsidRPr="007D66BE">
        <w:rPr>
          <w:rFonts w:ascii="Arial Unicode" w:eastAsia="Times New Roman" w:hAnsi="Arial Unicode" w:cs="Times New Roman"/>
          <w:lang w:eastAsia="ru-RU"/>
        </w:rPr>
        <w:t xml:space="preserve"> 1-</w:t>
      </w:r>
      <w:r w:rsidRPr="007D66BE">
        <w:rPr>
          <w:rFonts w:ascii="Arial Unicode" w:eastAsia="Times New Roman" w:hAnsi="Arial Unicode" w:cs="Arial Unicode"/>
          <w:lang w:eastAsia="ru-RU"/>
        </w:rPr>
        <w:t>ին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մասի</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դրույթները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3. Արցախի Հանրապետության պաշտպանությանը մասնակցած անձանց մարտական գործողությունների մասնակցի կարգավիճակ է տրվում Արցախի Հանրապետության կառավարության սահմանած կարգով և Արցախի Հանրապետության պաշտպանության նախարարի հրամանով՝ հաշվի առնելով միջգերատեսչական հանձնաժողովի եզրակացությունը:</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4. Սույն օրենքի այն դրույթները, որոնք վերաբերում են զոհված (մահացած) զինծառայողների ընտանիքներին, տարածվում են նաև`</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1) ծառայությունից սահմանված կարգով արձակվելուց հետո մահացած այն զինծառայողների ընտանիքների վրա, որոնց մահվան պատճառը</w:t>
      </w:r>
      <w:r w:rsidRPr="007D66BE">
        <w:rPr>
          <w:rFonts w:ascii="Arial" w:eastAsia="Times New Roman" w:hAnsi="Arial" w:cs="Arial"/>
          <w:lang w:eastAsia="ru-RU"/>
        </w:rPr>
        <w:t> </w:t>
      </w:r>
      <w:r w:rsidRPr="007D66BE">
        <w:rPr>
          <w:rFonts w:ascii="Arial Unicode" w:eastAsia="Times New Roman" w:hAnsi="Arial Unicode" w:cs="Arial Unicode"/>
          <w:lang w:eastAsia="ru-RU"/>
        </w:rPr>
        <w:t>ծառայության</w:t>
      </w:r>
      <w:r w:rsidRPr="007D66BE">
        <w:rPr>
          <w:rFonts w:ascii="Arial" w:eastAsia="Times New Roman" w:hAnsi="Arial" w:cs="Arial"/>
          <w:lang w:eastAsia="ru-RU"/>
        </w:rPr>
        <w:t> </w:t>
      </w:r>
      <w:r w:rsidRPr="007D66BE">
        <w:rPr>
          <w:rFonts w:ascii="Arial Unicode" w:eastAsia="Times New Roman" w:hAnsi="Arial Unicode" w:cs="Arial Unicode"/>
          <w:lang w:eastAsia="ru-RU"/>
        </w:rPr>
        <w:t>ընթացքում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ստացած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վնասվածքն</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է</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խեղումը</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կամ</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առաջացած</w:t>
      </w:r>
      <w:r w:rsidRPr="007D66BE">
        <w:rPr>
          <w:rFonts w:ascii="Arial Unicode" w:eastAsia="Times New Roman" w:hAnsi="Arial Unicode" w:cs="Times New Roman"/>
          <w:lang w:eastAsia="ru-RU"/>
        </w:rPr>
        <w:t xml:space="preserve"> </w:t>
      </w:r>
      <w:r w:rsidRPr="007D66BE">
        <w:rPr>
          <w:rFonts w:ascii="Arial Unicode" w:eastAsia="Times New Roman" w:hAnsi="Arial Unicode" w:cs="Arial Unicode"/>
          <w:lang w:eastAsia="ru-RU"/>
        </w:rPr>
        <w:t>հիվանդությունը</w:t>
      </w:r>
      <w:r w:rsidRPr="007D66BE">
        <w:rPr>
          <w:rFonts w:ascii="Arial Unicode" w:eastAsia="Times New Roman" w:hAnsi="Arial Unicode" w:cs="Times New Roman"/>
          <w:lang w:eastAsia="ru-RU"/>
        </w:rPr>
        <w:t>.</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lang w:eastAsia="ru-RU"/>
        </w:rPr>
        <w:t>2) ծառայողական պարտականությունները կատարելիս կամ Արցախի Հանրապետության պաշտպանության մարտական գործողությունների կամ հակառակորդի հետ շփման գծում մարտական հերթապահության կամ հատուկ առաջադրանք կատարելու ժամանակ անհայտ կորչելու հետևանքով դատական կարգով անհայտ բացակայող կամ մահացած ճանաչված անձանց ընտանիքների վրա:</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Unicode" w:eastAsia="Times New Roman" w:hAnsi="Arial Unicode" w:cs="Times New Roman"/>
          <w:b/>
          <w:bCs/>
          <w:i/>
          <w:iCs/>
          <w:lang w:eastAsia="ru-RU"/>
        </w:rPr>
        <w:t>(72-րդ հոդվածը լրաց. 20.02.20 ՀՕ-2-Ն)</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p w:rsidR="007D66BE" w:rsidRPr="007D66BE" w:rsidRDefault="007D66BE" w:rsidP="007D66BE">
      <w:pPr>
        <w:spacing w:after="0" w:line="240" w:lineRule="auto"/>
        <w:ind w:firstLine="375"/>
        <w:rPr>
          <w:rFonts w:ascii="Arial Unicode" w:eastAsia="Times New Roman" w:hAnsi="Arial Unicode" w:cs="Times New Roman"/>
          <w:lang w:eastAsia="ru-RU"/>
        </w:rPr>
      </w:pPr>
      <w:r w:rsidRPr="007D66BE">
        <w:rPr>
          <w:rFonts w:ascii="Arial" w:eastAsia="Times New Roman" w:hAnsi="Arial" w:cs="Arial"/>
          <w:lang w:eastAsia="ru-RU"/>
        </w:rPr>
        <w:t> </w:t>
      </w:r>
    </w:p>
    <w:tbl>
      <w:tblPr>
        <w:tblW w:w="5000" w:type="pct"/>
        <w:tblCellSpacing w:w="7" w:type="dxa"/>
        <w:tblCellMar>
          <w:left w:w="0" w:type="dxa"/>
          <w:right w:w="0" w:type="dxa"/>
        </w:tblCellMar>
        <w:tblLook w:val="04A0" w:firstRow="1" w:lastRow="0" w:firstColumn="1" w:lastColumn="0" w:noHBand="0" w:noVBand="1"/>
      </w:tblPr>
      <w:tblGrid>
        <w:gridCol w:w="4692"/>
        <w:gridCol w:w="4691"/>
      </w:tblGrid>
      <w:tr w:rsidR="007D66BE" w:rsidRPr="007D66BE" w:rsidTr="00443F3E">
        <w:trPr>
          <w:tblCellSpacing w:w="7" w:type="dxa"/>
        </w:trPr>
        <w:tc>
          <w:tcPr>
            <w:tcW w:w="4671" w:type="dxa"/>
            <w:vAlign w:val="center"/>
            <w:hideMark/>
          </w:tcPr>
          <w:p w:rsidR="007D66BE" w:rsidRPr="007D66BE" w:rsidRDefault="007D66BE" w:rsidP="007D66BE">
            <w:pPr>
              <w:spacing w:after="0" w:line="240" w:lineRule="auto"/>
              <w:ind w:firstLine="375"/>
              <w:rPr>
                <w:rFonts w:ascii="Arial Unicode" w:eastAsia="Times New Roman" w:hAnsi="Arial Unicode" w:cs="Times New Roman"/>
                <w:b/>
                <w:bCs/>
                <w:lang w:eastAsia="ru-RU"/>
              </w:rPr>
            </w:pPr>
            <w:r w:rsidRPr="007D66BE">
              <w:rPr>
                <w:rFonts w:ascii="Arial" w:eastAsia="Times New Roman" w:hAnsi="Arial" w:cs="Arial"/>
                <w:lang w:eastAsia="ru-RU"/>
              </w:rPr>
              <w:t> </w:t>
            </w:r>
            <w:r w:rsidRPr="007D66BE">
              <w:rPr>
                <w:rFonts w:ascii="Arial Unicode" w:eastAsia="Times New Roman" w:hAnsi="Arial Unicode" w:cs="Times New Roman"/>
                <w:b/>
                <w:bCs/>
                <w:lang w:eastAsia="ru-RU"/>
              </w:rPr>
              <w:t>ԱՐՑԱԽԻ ՀԱՆՐԱՊԵՏՈՒԹՅԱՆ</w:t>
            </w:r>
          </w:p>
          <w:p w:rsidR="007D66BE" w:rsidRPr="007D66BE" w:rsidRDefault="007D66BE" w:rsidP="007D66BE">
            <w:pPr>
              <w:spacing w:after="0" w:line="240" w:lineRule="auto"/>
              <w:ind w:firstLine="375"/>
              <w:rPr>
                <w:rFonts w:ascii="Arial Unicode" w:eastAsia="Times New Roman" w:hAnsi="Arial Unicode" w:cs="Times New Roman"/>
                <w:b/>
                <w:bCs/>
                <w:lang w:eastAsia="ru-RU"/>
              </w:rPr>
            </w:pPr>
            <w:r w:rsidRPr="007D66BE">
              <w:rPr>
                <w:rFonts w:ascii="Arial Unicode" w:eastAsia="Times New Roman" w:hAnsi="Arial Unicode" w:cs="Times New Roman"/>
                <w:b/>
                <w:bCs/>
                <w:lang w:eastAsia="ru-RU"/>
              </w:rPr>
              <w:t>ՆԱԽԱԳԱՀ`</w:t>
            </w:r>
          </w:p>
        </w:tc>
        <w:tc>
          <w:tcPr>
            <w:tcW w:w="4670" w:type="dxa"/>
            <w:vAlign w:val="bottom"/>
            <w:hideMark/>
          </w:tcPr>
          <w:p w:rsidR="007D66BE" w:rsidRPr="007D66BE" w:rsidRDefault="007D66BE" w:rsidP="007D66BE">
            <w:pPr>
              <w:spacing w:after="0" w:line="240" w:lineRule="auto"/>
              <w:jc w:val="center"/>
              <w:rPr>
                <w:rFonts w:ascii="Arial Unicode" w:eastAsia="Times New Roman" w:hAnsi="Arial Unicode" w:cs="Times New Roman"/>
                <w:lang w:eastAsia="ru-RU"/>
              </w:rPr>
            </w:pPr>
            <w:r w:rsidRPr="007D66BE">
              <w:rPr>
                <w:rFonts w:ascii="Arial Unicode" w:eastAsia="Times New Roman" w:hAnsi="Arial Unicode" w:cs="Times New Roman"/>
                <w:b/>
                <w:bCs/>
                <w:lang w:eastAsia="ru-RU"/>
              </w:rPr>
              <w:t>Բ. ՍԱՀԱԿՅԱՆ</w:t>
            </w:r>
          </w:p>
        </w:tc>
      </w:tr>
      <w:tr w:rsidR="007D66BE" w:rsidRPr="007D66BE" w:rsidTr="00443F3E">
        <w:trPr>
          <w:tblCellSpacing w:w="7" w:type="dxa"/>
        </w:trPr>
        <w:tc>
          <w:tcPr>
            <w:tcW w:w="4671" w:type="dxa"/>
            <w:vAlign w:val="center"/>
            <w:hideMark/>
          </w:tcPr>
          <w:p w:rsidR="007D66BE" w:rsidRPr="007D66BE" w:rsidRDefault="007D66BE" w:rsidP="007D66BE">
            <w:pPr>
              <w:spacing w:after="0" w:line="240" w:lineRule="auto"/>
              <w:rPr>
                <w:rFonts w:ascii="Arial Unicode" w:eastAsia="Times New Roman" w:hAnsi="Arial Unicode" w:cs="Times New Roman"/>
                <w:lang w:eastAsia="ru-RU"/>
              </w:rPr>
            </w:pPr>
            <w:r w:rsidRPr="007D66BE">
              <w:rPr>
                <w:rFonts w:ascii="Arial" w:eastAsia="Times New Roman" w:hAnsi="Arial" w:cs="Arial"/>
                <w:lang w:eastAsia="ru-RU"/>
              </w:rPr>
              <w:t>    </w:t>
            </w:r>
          </w:p>
        </w:tc>
        <w:tc>
          <w:tcPr>
            <w:tcW w:w="4670" w:type="dxa"/>
            <w:vAlign w:val="bottom"/>
            <w:hideMark/>
          </w:tcPr>
          <w:p w:rsidR="007D66BE" w:rsidRPr="007D66BE" w:rsidRDefault="007D66BE" w:rsidP="007D66BE">
            <w:pPr>
              <w:spacing w:after="0" w:line="240" w:lineRule="auto"/>
              <w:jc w:val="right"/>
              <w:rPr>
                <w:rFonts w:ascii="Arial Unicode" w:eastAsia="Times New Roman" w:hAnsi="Arial Unicode" w:cs="Times New Roman"/>
                <w:lang w:eastAsia="ru-RU"/>
              </w:rPr>
            </w:pPr>
            <w:r w:rsidRPr="007D66BE">
              <w:rPr>
                <w:rFonts w:ascii="Arial" w:eastAsia="Times New Roman" w:hAnsi="Arial" w:cs="Arial"/>
                <w:lang w:eastAsia="ru-RU"/>
              </w:rPr>
              <w:t>    </w:t>
            </w:r>
            <w:r w:rsidRPr="007D66BE">
              <w:rPr>
                <w:rFonts w:ascii="Arial Unicode" w:eastAsia="Times New Roman" w:hAnsi="Arial Unicode" w:cs="Times New Roman"/>
                <w:lang w:eastAsia="ru-RU"/>
              </w:rPr>
              <w:t xml:space="preserve"> </w:t>
            </w:r>
            <w:r w:rsidRPr="007D66BE">
              <w:rPr>
                <w:rFonts w:ascii="Arial" w:eastAsia="Times New Roman" w:hAnsi="Arial" w:cs="Arial"/>
                <w:lang w:eastAsia="ru-RU"/>
              </w:rPr>
              <w:t> </w:t>
            </w:r>
          </w:p>
        </w:tc>
      </w:tr>
      <w:tr w:rsidR="007D66BE" w:rsidRPr="007D66BE" w:rsidTr="00443F3E">
        <w:trPr>
          <w:tblCellSpacing w:w="7" w:type="dxa"/>
        </w:trPr>
        <w:tc>
          <w:tcPr>
            <w:tcW w:w="4671" w:type="dxa"/>
            <w:shd w:val="clear" w:color="auto" w:fill="FFFFFF"/>
            <w:vAlign w:val="center"/>
            <w:hideMark/>
          </w:tcPr>
          <w:p w:rsidR="007D66BE" w:rsidRPr="007D66BE" w:rsidRDefault="007D66BE" w:rsidP="007D66BE">
            <w:pPr>
              <w:spacing w:after="0" w:line="240" w:lineRule="auto"/>
              <w:ind w:firstLine="375"/>
              <w:rPr>
                <w:rFonts w:ascii="Arial Unicode" w:eastAsia="Times New Roman" w:hAnsi="Arial Unicode" w:cs="Times New Roman"/>
                <w:color w:val="000000"/>
                <w:lang w:eastAsia="ru-RU"/>
              </w:rPr>
            </w:pPr>
            <w:r w:rsidRPr="007D66BE">
              <w:rPr>
                <w:rFonts w:ascii="Arial Unicode" w:eastAsia="Times New Roman" w:hAnsi="Arial Unicode" w:cs="Times New Roman"/>
                <w:color w:val="000000"/>
                <w:lang w:eastAsia="ru-RU"/>
              </w:rPr>
              <w:t>2018թ. նոյեմբերի</w:t>
            </w:r>
            <w:r w:rsidRPr="007D66BE">
              <w:rPr>
                <w:rFonts w:ascii="Arial" w:eastAsia="Times New Roman" w:hAnsi="Arial" w:cs="Arial"/>
                <w:color w:val="000000"/>
                <w:lang w:eastAsia="ru-RU"/>
              </w:rPr>
              <w:t> </w:t>
            </w:r>
            <w:r w:rsidRPr="007D66BE">
              <w:rPr>
                <w:rFonts w:ascii="Arial Unicode" w:eastAsia="Times New Roman" w:hAnsi="Arial Unicode" w:cs="Times New Roman"/>
                <w:color w:val="000000"/>
                <w:lang w:eastAsia="ru-RU"/>
              </w:rPr>
              <w:t>12</w:t>
            </w:r>
          </w:p>
          <w:p w:rsidR="007D66BE" w:rsidRPr="007D66BE" w:rsidRDefault="007D66BE" w:rsidP="007D66BE">
            <w:pPr>
              <w:spacing w:after="0" w:line="240" w:lineRule="auto"/>
              <w:ind w:firstLine="375"/>
              <w:rPr>
                <w:rFonts w:ascii="Arial Unicode" w:eastAsia="Times New Roman" w:hAnsi="Arial Unicode" w:cs="Times New Roman"/>
                <w:color w:val="000000"/>
                <w:lang w:eastAsia="ru-RU"/>
              </w:rPr>
            </w:pPr>
            <w:r w:rsidRPr="007D66BE">
              <w:rPr>
                <w:rFonts w:ascii="Arial Unicode" w:eastAsia="Times New Roman" w:hAnsi="Arial Unicode" w:cs="Times New Roman"/>
                <w:color w:val="000000"/>
                <w:lang w:eastAsia="ru-RU"/>
              </w:rPr>
              <w:t>Ստեփանակերտ</w:t>
            </w:r>
          </w:p>
          <w:p w:rsidR="007D66BE" w:rsidRPr="007D66BE" w:rsidRDefault="007D66BE" w:rsidP="007D66BE">
            <w:pPr>
              <w:spacing w:after="0" w:line="240" w:lineRule="auto"/>
              <w:ind w:firstLine="375"/>
              <w:rPr>
                <w:rFonts w:ascii="Arial Unicode" w:eastAsia="Times New Roman" w:hAnsi="Arial Unicode" w:cs="Times New Roman"/>
                <w:color w:val="000000"/>
                <w:lang w:eastAsia="ru-RU"/>
              </w:rPr>
            </w:pPr>
            <w:r w:rsidRPr="007D66BE">
              <w:rPr>
                <w:rFonts w:ascii="Arial Unicode" w:eastAsia="Times New Roman" w:hAnsi="Arial Unicode" w:cs="Times New Roman"/>
                <w:color w:val="000000"/>
                <w:lang w:eastAsia="ru-RU"/>
              </w:rPr>
              <w:t>ՀՕ-51-Ն</w:t>
            </w:r>
            <w:bookmarkStart w:id="0" w:name="_GoBack"/>
            <w:bookmarkEnd w:id="0"/>
            <w:r w:rsidRPr="007D66BE">
              <w:rPr>
                <w:rFonts w:ascii="Arial Unicode" w:eastAsia="Times New Roman" w:hAnsi="Arial Unicode" w:cs="Times New Roman"/>
                <w:lang w:eastAsia="ru-RU"/>
              </w:rPr>
              <w:br/>
            </w:r>
          </w:p>
        </w:tc>
        <w:tc>
          <w:tcPr>
            <w:tcW w:w="4670" w:type="dxa"/>
            <w:vAlign w:val="center"/>
            <w:hideMark/>
          </w:tcPr>
          <w:p w:rsidR="007D66BE" w:rsidRPr="007D66BE" w:rsidRDefault="007D66BE" w:rsidP="007D66BE">
            <w:pPr>
              <w:spacing w:after="0" w:line="240" w:lineRule="auto"/>
              <w:rPr>
                <w:rFonts w:ascii="Arial Unicode" w:eastAsia="Times New Roman" w:hAnsi="Arial Unicode" w:cs="Times New Roman"/>
                <w:lang w:eastAsia="ru-RU"/>
              </w:rPr>
            </w:pPr>
          </w:p>
        </w:tc>
      </w:tr>
    </w:tbl>
    <w:p w:rsidR="003C326B" w:rsidRPr="007D66BE" w:rsidRDefault="003C326B" w:rsidP="007D66BE">
      <w:pPr>
        <w:rPr>
          <w:rFonts w:ascii="Arial Unicode" w:hAnsi="Arial Unicode"/>
        </w:rPr>
      </w:pPr>
    </w:p>
    <w:sectPr w:rsidR="003C326B" w:rsidRPr="007D6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43F3E"/>
    <w:rsid w:val="00716AD0"/>
    <w:rsid w:val="007D66BE"/>
    <w:rsid w:val="00883B21"/>
    <w:rsid w:val="008C28C4"/>
    <w:rsid w:val="009A6E9C"/>
    <w:rsid w:val="00C21859"/>
    <w:rsid w:val="00D65ABB"/>
    <w:rsid w:val="00D867E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839232300">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6</cp:revision>
  <cp:lastPrinted>2020-12-26T07:55:00Z</cp:lastPrinted>
  <dcterms:created xsi:type="dcterms:W3CDTF">2020-12-26T05:29:00Z</dcterms:created>
  <dcterms:modified xsi:type="dcterms:W3CDTF">2020-12-31T09:12:00Z</dcterms:modified>
</cp:coreProperties>
</file>