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8" w:rsidRPr="00951B4B" w:rsidRDefault="006775A8" w:rsidP="006721BF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6775A8" w:rsidRPr="00951B4B" w:rsidRDefault="006775A8" w:rsidP="006775A8">
      <w:pPr>
        <w:pStyle w:val="a4"/>
        <w:tabs>
          <w:tab w:val="left" w:pos="0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6775A8" w:rsidRPr="00951B4B" w:rsidRDefault="006775A8" w:rsidP="006775A8">
      <w:pPr>
        <w:pStyle w:val="a4"/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951B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951B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6775A8" w:rsidRPr="00951B4B" w:rsidRDefault="006775A8" w:rsidP="006721BF">
      <w:pPr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6721BF" w:rsidRPr="00951B4B" w:rsidRDefault="006721BF" w:rsidP="006721BF">
      <w:pPr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91CA9" w:rsidRPr="00C91CA9" w:rsidRDefault="002B787F" w:rsidP="00C91CA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951B4B">
        <w:rPr>
          <w:rFonts w:ascii="GHEA Grapalat" w:hAnsi="GHEA Grapalat"/>
          <w:sz w:val="24"/>
          <w:lang w:val="hy-AM"/>
        </w:rPr>
        <w:t>«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  <w:t xml:space="preserve">       </w:t>
      </w:r>
      <w:r w:rsidRPr="00951B4B">
        <w:rPr>
          <w:rFonts w:ascii="GHEA Grapalat" w:hAnsi="GHEA Grapalat" w:cs="Sylfaen"/>
          <w:sz w:val="24"/>
          <w:lang w:val="hy-AM"/>
        </w:rPr>
        <w:t>»</w:t>
      </w:r>
      <w:r w:rsidRPr="00951B4B">
        <w:rPr>
          <w:rFonts w:ascii="GHEA Grapalat" w:hAnsi="GHEA Grapalat" w:cs="Times Armenian"/>
          <w:sz w:val="24"/>
          <w:lang w:val="hy-AM"/>
        </w:rPr>
        <w:t xml:space="preserve"> 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  <w:t xml:space="preserve">                     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2019 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վական 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  <w:t xml:space="preserve">   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  <w:t xml:space="preserve">             N </w:t>
      </w:r>
      <w:r w:rsidR="00C91CA9" w:rsidRPr="00C91CA9"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  <w:t xml:space="preserve">    </w:t>
      </w:r>
      <w:r w:rsidR="00C91CA9" w:rsidRPr="00951B4B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</w:t>
      </w:r>
    </w:p>
    <w:p w:rsidR="006775A8" w:rsidRPr="00951B4B" w:rsidRDefault="006775A8" w:rsidP="006775A8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6775A8" w:rsidRPr="00951B4B" w:rsidRDefault="006775A8" w:rsidP="006775A8">
      <w:pPr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af-ZA"/>
        </w:rPr>
        <w:t>ք</w:t>
      </w:r>
      <w:r w:rsidRPr="00951B4B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951B4B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4F7099" w:rsidRPr="00951B4B" w:rsidRDefault="004F7099" w:rsidP="006721BF">
      <w:pPr>
        <w:tabs>
          <w:tab w:val="left" w:pos="0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6775A8" w:rsidRPr="00951B4B" w:rsidRDefault="004F7099" w:rsidP="004A46C3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ru-RU"/>
        </w:rPr>
        <w:t>ԼԵՌՆԱՅԻՆ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ru-RU"/>
        </w:rPr>
        <w:t>ՂԱՐԱԲԱՂԻ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594A" w:rsidRPr="00951B4B">
        <w:rPr>
          <w:rFonts w:ascii="GHEA Grapalat" w:hAnsi="GHEA Grapalat" w:cs="Sylfaen"/>
          <w:sz w:val="24"/>
          <w:szCs w:val="24"/>
          <w:lang w:val="af-ZA"/>
        </w:rPr>
        <w:t xml:space="preserve">2012 </w:t>
      </w:r>
      <w:r w:rsidR="002D594A" w:rsidRPr="00951B4B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2D594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594A" w:rsidRPr="00951B4B">
        <w:rPr>
          <w:rFonts w:ascii="GHEA Grapalat" w:hAnsi="GHEA Grapalat" w:cs="Sylfaen"/>
          <w:sz w:val="24"/>
          <w:szCs w:val="24"/>
          <w:lang w:val="ru-RU"/>
        </w:rPr>
        <w:t>ՀՈՒՆՎԱՐԻ</w:t>
      </w:r>
      <w:r w:rsidR="002D594A" w:rsidRPr="00951B4B">
        <w:rPr>
          <w:rFonts w:ascii="GHEA Grapalat" w:hAnsi="GHEA Grapalat" w:cs="Sylfaen"/>
          <w:sz w:val="24"/>
          <w:szCs w:val="24"/>
          <w:lang w:val="af-ZA"/>
        </w:rPr>
        <w:t xml:space="preserve"> 19-</w:t>
      </w:r>
      <w:r w:rsidR="002D594A" w:rsidRPr="00951B4B">
        <w:rPr>
          <w:rFonts w:ascii="GHEA Grapalat" w:hAnsi="GHEA Grapalat" w:cs="Sylfaen"/>
          <w:sz w:val="24"/>
          <w:szCs w:val="24"/>
          <w:lang w:val="ru-RU"/>
        </w:rPr>
        <w:t>Ի</w:t>
      </w:r>
      <w:r w:rsidR="002D594A" w:rsidRPr="00951B4B">
        <w:rPr>
          <w:rFonts w:ascii="GHEA Grapalat" w:hAnsi="GHEA Grapalat" w:cs="Sylfaen"/>
          <w:sz w:val="24"/>
          <w:szCs w:val="24"/>
          <w:lang w:val="af-ZA"/>
        </w:rPr>
        <w:t xml:space="preserve"> N 11-</w:t>
      </w:r>
      <w:r w:rsidR="002D594A" w:rsidRPr="00951B4B">
        <w:rPr>
          <w:rFonts w:ascii="GHEA Grapalat" w:hAnsi="GHEA Grapalat" w:cs="Sylfaen"/>
          <w:sz w:val="24"/>
          <w:szCs w:val="24"/>
          <w:lang w:val="ru-RU"/>
        </w:rPr>
        <w:t>Ն</w:t>
      </w:r>
      <w:r w:rsidR="002D594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594A" w:rsidRPr="00951B4B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="002D594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594A" w:rsidRPr="00951B4B">
        <w:rPr>
          <w:rFonts w:ascii="GHEA Grapalat" w:hAnsi="GHEA Grapalat" w:cs="Sylfaen"/>
          <w:sz w:val="24"/>
          <w:szCs w:val="24"/>
          <w:lang w:val="ru-RU"/>
        </w:rPr>
        <w:t>ՄԵՋ</w:t>
      </w:r>
      <w:r w:rsidR="002D594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594A" w:rsidRPr="00951B4B">
        <w:rPr>
          <w:rFonts w:ascii="GHEA Grapalat" w:hAnsi="GHEA Grapalat" w:cs="Sylfaen"/>
          <w:sz w:val="24"/>
          <w:szCs w:val="24"/>
          <w:lang w:val="ru-RU"/>
        </w:rPr>
        <w:t>ԼՐԱՑՈՒՄՆԵՐ</w:t>
      </w:r>
      <w:r w:rsidR="004A46C3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46C3" w:rsidRPr="00951B4B">
        <w:rPr>
          <w:rFonts w:ascii="GHEA Grapalat" w:hAnsi="GHEA Grapalat" w:cs="Sylfaen"/>
          <w:sz w:val="24"/>
          <w:szCs w:val="24"/>
          <w:lang w:val="ru-RU"/>
        </w:rPr>
        <w:t>ԿԱՏԱՐԵԼՈՒ</w:t>
      </w:r>
      <w:r w:rsidR="004A46C3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46C3" w:rsidRPr="00951B4B">
        <w:rPr>
          <w:rFonts w:ascii="GHEA Grapalat" w:hAnsi="GHEA Grapalat" w:cs="Sylfaen"/>
          <w:sz w:val="24"/>
          <w:szCs w:val="24"/>
          <w:lang w:val="ru-RU"/>
        </w:rPr>
        <w:t>ՄԱՍԻՆ</w:t>
      </w:r>
    </w:p>
    <w:p w:rsidR="004A46C3" w:rsidRPr="00951B4B" w:rsidRDefault="004A46C3" w:rsidP="004A46C3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6775A8" w:rsidRPr="00951B4B" w:rsidRDefault="00BC06EB" w:rsidP="00963D4A">
      <w:pPr>
        <w:pStyle w:val="a6"/>
        <w:tabs>
          <w:tab w:val="clear" w:pos="1055"/>
          <w:tab w:val="clear" w:pos="3047"/>
          <w:tab w:val="clear" w:pos="7652"/>
        </w:tabs>
        <w:spacing w:line="360" w:lineRule="auto"/>
        <w:ind w:firstLine="708"/>
        <w:rPr>
          <w:rFonts w:ascii="GHEA Grapalat" w:hAnsi="GHEA Grapalat"/>
          <w:sz w:val="24"/>
          <w:lang w:val="af-ZA"/>
        </w:rPr>
      </w:pPr>
      <w:r w:rsidRPr="00951B4B">
        <w:rPr>
          <w:rFonts w:ascii="GHEA Grapalat" w:hAnsi="GHEA Grapalat"/>
          <w:sz w:val="24"/>
          <w:lang w:val="hy-AM"/>
        </w:rPr>
        <w:t>«</w:t>
      </w:r>
      <w:proofErr w:type="spellStart"/>
      <w:r w:rsidRPr="00951B4B">
        <w:rPr>
          <w:rFonts w:ascii="GHEA Grapalat" w:hAnsi="GHEA Grapalat"/>
          <w:sz w:val="24"/>
          <w:lang w:val="ru-RU"/>
        </w:rPr>
        <w:t>Պետական</w:t>
      </w:r>
      <w:proofErr w:type="spellEnd"/>
      <w:r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lang w:val="ru-RU"/>
        </w:rPr>
        <w:t>կենսաթոշակների</w:t>
      </w:r>
      <w:proofErr w:type="spellEnd"/>
      <w:r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lang w:val="ru-RU"/>
        </w:rPr>
        <w:t>մասին</w:t>
      </w:r>
      <w:proofErr w:type="spellEnd"/>
      <w:r w:rsidRPr="00951B4B">
        <w:rPr>
          <w:rFonts w:ascii="GHEA Grapalat" w:hAnsi="GHEA Grapalat"/>
          <w:sz w:val="24"/>
          <w:lang w:val="hy-AM"/>
        </w:rPr>
        <w:t>»</w:t>
      </w:r>
      <w:r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lang w:val="ru-RU"/>
        </w:rPr>
        <w:t>Լեռնային</w:t>
      </w:r>
      <w:proofErr w:type="spellEnd"/>
      <w:r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lang w:val="ru-RU"/>
        </w:rPr>
        <w:t>Ղարաբաղի</w:t>
      </w:r>
      <w:proofErr w:type="spellEnd"/>
      <w:r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lang w:val="ru-RU"/>
        </w:rPr>
        <w:t>Հանրապետության</w:t>
      </w:r>
      <w:proofErr w:type="spellEnd"/>
      <w:r w:rsidR="0050007E" w:rsidRPr="00951B4B">
        <w:rPr>
          <w:rFonts w:ascii="GHEA Grapalat" w:hAnsi="GHEA Grapalat"/>
          <w:sz w:val="24"/>
          <w:lang w:val="af-ZA"/>
        </w:rPr>
        <w:t xml:space="preserve"> </w:t>
      </w:r>
      <w:r w:rsidR="00F1127B" w:rsidRPr="00951B4B">
        <w:rPr>
          <w:rFonts w:ascii="GHEA Grapalat" w:hAnsi="GHEA Grapalat"/>
          <w:sz w:val="24"/>
          <w:lang w:val="af-ZA"/>
        </w:rPr>
        <w:t>օրենքի 15-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հոդվածի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 xml:space="preserve"> 6-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>, 19-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>, 21-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 xml:space="preserve"> </w:t>
      </w:r>
      <w:r w:rsidR="00F1127B" w:rsidRPr="00951B4B">
        <w:rPr>
          <w:rFonts w:ascii="GHEA Grapalat" w:hAnsi="GHEA Grapalat"/>
          <w:sz w:val="24"/>
          <w:lang w:val="ru-RU"/>
        </w:rPr>
        <w:t>և</w:t>
      </w:r>
      <w:r w:rsidR="00F1127B" w:rsidRPr="00951B4B">
        <w:rPr>
          <w:rFonts w:ascii="GHEA Grapalat" w:hAnsi="GHEA Grapalat"/>
          <w:sz w:val="24"/>
          <w:lang w:val="af-ZA"/>
        </w:rPr>
        <w:t xml:space="preserve"> 23-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հոդվածների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 xml:space="preserve"> 3-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F1127B" w:rsidRPr="00951B4B">
        <w:rPr>
          <w:rFonts w:ascii="GHEA Grapalat" w:hAnsi="GHEA Grapalat"/>
          <w:sz w:val="24"/>
          <w:lang w:val="ru-RU"/>
        </w:rPr>
        <w:t>մասերին</w:t>
      </w:r>
      <w:proofErr w:type="spellEnd"/>
      <w:r w:rsidR="00F1127B" w:rsidRPr="00951B4B">
        <w:rPr>
          <w:rFonts w:ascii="GHEA Grapalat" w:hAnsi="GHEA Grapalat"/>
          <w:sz w:val="24"/>
          <w:lang w:val="af-ZA"/>
        </w:rPr>
        <w:t xml:space="preserve"> </w:t>
      </w:r>
      <w:r w:rsidR="0050007E" w:rsidRPr="00951B4B">
        <w:rPr>
          <w:rFonts w:ascii="GHEA Grapalat" w:hAnsi="GHEA Grapalat"/>
          <w:sz w:val="24"/>
          <w:lang w:val="af-ZA"/>
        </w:rPr>
        <w:t>և</w:t>
      </w:r>
      <w:r w:rsidRPr="00951B4B">
        <w:rPr>
          <w:rFonts w:ascii="GHEA Grapalat" w:hAnsi="GHEA Grapalat"/>
          <w:sz w:val="24"/>
          <w:lang w:val="af-ZA"/>
        </w:rPr>
        <w:t xml:space="preserve"> </w:t>
      </w:r>
      <w:r w:rsidR="006775A8" w:rsidRPr="00951B4B">
        <w:rPr>
          <w:rFonts w:ascii="GHEA Grapalat" w:hAnsi="GHEA Grapalat"/>
          <w:sz w:val="24"/>
          <w:lang w:val="hy-AM"/>
        </w:rPr>
        <w:t>«</w:t>
      </w:r>
      <w:r w:rsidR="006775A8" w:rsidRPr="00951B4B">
        <w:rPr>
          <w:rFonts w:ascii="GHEA Grapalat" w:hAnsi="GHEA Grapalat" w:cs="Sylfaen"/>
          <w:sz w:val="24"/>
          <w:lang w:val="hy-AM"/>
        </w:rPr>
        <w:t>Իրավական</w:t>
      </w:r>
      <w:r w:rsidR="006775A8" w:rsidRPr="00951B4B">
        <w:rPr>
          <w:rFonts w:ascii="GHEA Grapalat" w:hAnsi="GHEA Grapalat" w:cs="Times Armenian"/>
          <w:sz w:val="24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lang w:val="hy-AM"/>
        </w:rPr>
        <w:t>ակտերի</w:t>
      </w:r>
      <w:r w:rsidR="006775A8" w:rsidRPr="00951B4B">
        <w:rPr>
          <w:rFonts w:ascii="GHEA Grapalat" w:hAnsi="GHEA Grapalat" w:cs="Times Armenian"/>
          <w:sz w:val="24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lang w:val="hy-AM"/>
        </w:rPr>
        <w:t>մասին»</w:t>
      </w:r>
      <w:r w:rsidR="006775A8" w:rsidRPr="00951B4B">
        <w:rPr>
          <w:rFonts w:ascii="GHEA Grapalat" w:hAnsi="GHEA Grapalat" w:cs="Times Armenian"/>
          <w:sz w:val="24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lang w:val="hy-AM"/>
        </w:rPr>
        <w:t>Լեռնային</w:t>
      </w:r>
      <w:r w:rsidR="006775A8" w:rsidRPr="00951B4B">
        <w:rPr>
          <w:rFonts w:ascii="GHEA Grapalat" w:hAnsi="GHEA Grapalat" w:cs="Times Armenian"/>
          <w:sz w:val="24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lang w:val="hy-AM"/>
        </w:rPr>
        <w:t>Ղարաբաղի</w:t>
      </w:r>
      <w:r w:rsidR="006775A8" w:rsidRPr="00951B4B">
        <w:rPr>
          <w:rFonts w:ascii="GHEA Grapalat" w:hAnsi="GHEA Grapalat" w:cs="Times Armenian"/>
          <w:sz w:val="24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lang w:val="hy-AM"/>
        </w:rPr>
        <w:t>Հանրապետության</w:t>
      </w:r>
      <w:r w:rsidR="006775A8" w:rsidRPr="00951B4B">
        <w:rPr>
          <w:rFonts w:ascii="GHEA Grapalat" w:hAnsi="GHEA Grapalat" w:cs="Times Armenian"/>
          <w:sz w:val="24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lang w:val="hy-AM"/>
        </w:rPr>
        <w:t>օրենքի</w:t>
      </w:r>
      <w:r w:rsidR="006775A8" w:rsidRPr="00951B4B">
        <w:rPr>
          <w:rFonts w:ascii="GHEA Grapalat" w:hAnsi="GHEA Grapalat" w:cs="Times Armenian"/>
          <w:sz w:val="24"/>
          <w:lang w:val="hy-AM"/>
        </w:rPr>
        <w:t xml:space="preserve"> 71-</w:t>
      </w:r>
      <w:r w:rsidR="006775A8" w:rsidRPr="00951B4B">
        <w:rPr>
          <w:rFonts w:ascii="GHEA Grapalat" w:hAnsi="GHEA Grapalat" w:cs="Sylfaen"/>
          <w:sz w:val="24"/>
          <w:lang w:val="hy-AM"/>
        </w:rPr>
        <w:t>րդ</w:t>
      </w:r>
      <w:r w:rsidR="006775A8" w:rsidRPr="00951B4B">
        <w:rPr>
          <w:rFonts w:ascii="GHEA Grapalat" w:hAnsi="GHEA Grapalat" w:cs="Times Armenian"/>
          <w:sz w:val="24"/>
          <w:lang w:val="af-ZA"/>
        </w:rPr>
        <w:t xml:space="preserve"> հոդվածին</w:t>
      </w:r>
      <w:r w:rsidR="006775A8" w:rsidRPr="00951B4B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 w:rsidR="006775A8" w:rsidRPr="00951B4B">
        <w:rPr>
          <w:rFonts w:ascii="GHEA Grapalat" w:hAnsi="GHEA Grapalat" w:cs="Sylfaen"/>
          <w:sz w:val="24"/>
        </w:rPr>
        <w:t>համապատասխան</w:t>
      </w:r>
      <w:proofErr w:type="spellEnd"/>
      <w:r w:rsidR="006775A8" w:rsidRPr="00951B4B">
        <w:rPr>
          <w:rFonts w:ascii="GHEA Grapalat" w:hAnsi="GHEA Grapalat" w:cs="Sylfaen"/>
          <w:sz w:val="24"/>
        </w:rPr>
        <w:t>՝</w:t>
      </w:r>
      <w:r w:rsidR="006775A8" w:rsidRPr="00951B4B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="006775A8" w:rsidRPr="00951B4B">
        <w:rPr>
          <w:rFonts w:ascii="GHEA Grapalat" w:hAnsi="GHEA Grapalat" w:cs="Sylfaen"/>
          <w:sz w:val="24"/>
          <w:lang w:val="ru-RU"/>
        </w:rPr>
        <w:t>Արցախի</w:t>
      </w:r>
      <w:proofErr w:type="spellEnd"/>
      <w:r w:rsidR="006775A8" w:rsidRPr="00951B4B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="006775A8" w:rsidRPr="00951B4B">
        <w:rPr>
          <w:rFonts w:ascii="GHEA Grapalat" w:hAnsi="GHEA Grapalat" w:cs="Sylfaen"/>
          <w:sz w:val="24"/>
        </w:rPr>
        <w:t>Հանրապետության</w:t>
      </w:r>
      <w:proofErr w:type="spellEnd"/>
      <w:r w:rsidR="006775A8" w:rsidRPr="00951B4B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="006775A8" w:rsidRPr="00951B4B">
        <w:rPr>
          <w:rFonts w:ascii="GHEA Grapalat" w:hAnsi="GHEA Grapalat" w:cs="Sylfaen"/>
          <w:sz w:val="24"/>
        </w:rPr>
        <w:t>կառավարությունը</w:t>
      </w:r>
      <w:proofErr w:type="spellEnd"/>
      <w:r w:rsidR="006775A8" w:rsidRPr="00951B4B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="006775A8" w:rsidRPr="00951B4B">
        <w:rPr>
          <w:rFonts w:ascii="GHEA Grapalat" w:hAnsi="GHEA Grapalat" w:cs="Sylfaen"/>
          <w:sz w:val="24"/>
        </w:rPr>
        <w:t>որոշում</w:t>
      </w:r>
      <w:proofErr w:type="spellEnd"/>
      <w:r w:rsidR="006775A8" w:rsidRPr="00951B4B">
        <w:rPr>
          <w:rFonts w:ascii="GHEA Grapalat" w:hAnsi="GHEA Grapalat" w:cs="Sylfaen"/>
          <w:sz w:val="24"/>
          <w:lang w:val="af-ZA"/>
        </w:rPr>
        <w:t xml:space="preserve"> </w:t>
      </w:r>
      <w:r w:rsidR="006775A8" w:rsidRPr="00951B4B">
        <w:rPr>
          <w:rFonts w:ascii="GHEA Grapalat" w:hAnsi="GHEA Grapalat" w:cs="Sylfaen"/>
          <w:sz w:val="24"/>
        </w:rPr>
        <w:t>է</w:t>
      </w:r>
      <w:r w:rsidR="006775A8" w:rsidRPr="00951B4B">
        <w:rPr>
          <w:rFonts w:ascii="GHEA Grapalat" w:hAnsi="GHEA Grapalat" w:cs="Sylfaen"/>
          <w:sz w:val="24"/>
          <w:lang w:val="af-ZA"/>
        </w:rPr>
        <w:t>.</w:t>
      </w:r>
    </w:p>
    <w:p w:rsidR="006721BF" w:rsidRPr="00951B4B" w:rsidRDefault="004F7099" w:rsidP="00963D4A">
      <w:pPr>
        <w:pStyle w:val="a6"/>
        <w:tabs>
          <w:tab w:val="clear" w:pos="1055"/>
          <w:tab w:val="clear" w:pos="3047"/>
          <w:tab w:val="clear" w:pos="7652"/>
        </w:tabs>
        <w:spacing w:line="360" w:lineRule="auto"/>
        <w:ind w:firstLine="708"/>
        <w:rPr>
          <w:rFonts w:ascii="GHEA Grapalat" w:hAnsi="GHEA Grapalat"/>
          <w:sz w:val="24"/>
          <w:shd w:val="clear" w:color="auto" w:fill="FFFFFF"/>
          <w:lang w:val="af-ZA"/>
        </w:rPr>
      </w:pPr>
      <w:r w:rsidRPr="00951B4B">
        <w:rPr>
          <w:rFonts w:ascii="GHEA Grapalat" w:hAnsi="GHEA Grapalat" w:cs="Sylfaen"/>
          <w:sz w:val="24"/>
          <w:lang w:val="af-ZA"/>
        </w:rPr>
        <w:t xml:space="preserve">1. </w:t>
      </w:r>
      <w:proofErr w:type="spellStart"/>
      <w:proofErr w:type="gramStart"/>
      <w:r w:rsidRPr="00951B4B">
        <w:rPr>
          <w:rFonts w:ascii="GHEA Grapalat" w:hAnsi="GHEA Grapalat"/>
          <w:sz w:val="24"/>
          <w:shd w:val="clear" w:color="auto" w:fill="FFFFFF"/>
        </w:rPr>
        <w:t>Լեռնային</w:t>
      </w:r>
      <w:proofErr w:type="spellEnd"/>
      <w:r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shd w:val="clear" w:color="auto" w:fill="FFFFFF"/>
        </w:rPr>
        <w:t>Ղարաբաղի</w:t>
      </w:r>
      <w:proofErr w:type="spellEnd"/>
      <w:r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shd w:val="clear" w:color="auto" w:fill="FFFFFF"/>
        </w:rPr>
        <w:t>Հանրապետության</w:t>
      </w:r>
      <w:proofErr w:type="spellEnd"/>
      <w:r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shd w:val="clear" w:color="auto" w:fill="FFFFFF"/>
        </w:rPr>
        <w:t>կառավարության</w:t>
      </w:r>
      <w:proofErr w:type="spellEnd"/>
      <w:r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20</w:t>
      </w:r>
      <w:r w:rsidR="00203291" w:rsidRPr="00951B4B">
        <w:rPr>
          <w:rFonts w:ascii="GHEA Grapalat" w:hAnsi="GHEA Grapalat"/>
          <w:sz w:val="24"/>
          <w:shd w:val="clear" w:color="auto" w:fill="FFFFFF"/>
          <w:lang w:val="af-ZA"/>
        </w:rPr>
        <w:t>12</w:t>
      </w:r>
      <w:r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Pr="00951B4B">
        <w:rPr>
          <w:rFonts w:ascii="GHEA Grapalat" w:hAnsi="GHEA Grapalat"/>
          <w:sz w:val="24"/>
          <w:shd w:val="clear" w:color="auto" w:fill="FFFFFF"/>
        </w:rPr>
        <w:t>թվականի</w:t>
      </w:r>
      <w:proofErr w:type="spellEnd"/>
      <w:r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1B6E54" w:rsidRPr="00951B4B">
        <w:rPr>
          <w:rFonts w:ascii="GHEA Grapalat" w:hAnsi="GHEA Grapalat"/>
          <w:sz w:val="24"/>
          <w:shd w:val="clear" w:color="auto" w:fill="FFFFFF"/>
          <w:lang w:val="af-ZA"/>
        </w:rPr>
        <w:t>հուն</w:t>
      </w:r>
      <w:proofErr w:type="spellStart"/>
      <w:r w:rsidR="00CC775F" w:rsidRPr="00951B4B">
        <w:rPr>
          <w:rFonts w:ascii="GHEA Grapalat" w:hAnsi="GHEA Grapalat"/>
          <w:sz w:val="24"/>
          <w:shd w:val="clear" w:color="auto" w:fill="FFFFFF"/>
          <w:lang w:val="ru-RU"/>
        </w:rPr>
        <w:t>վարի</w:t>
      </w:r>
      <w:proofErr w:type="spellEnd"/>
      <w:r w:rsidR="00CC775F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19</w:t>
      </w:r>
      <w:r w:rsidR="001B6E54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-ի </w:t>
      </w:r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>«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Հիմնական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կենսաթոշակի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6847F9" w:rsidRPr="00951B4B">
        <w:rPr>
          <w:rFonts w:ascii="GHEA Grapalat" w:hAnsi="GHEA Grapalat"/>
          <w:sz w:val="24"/>
          <w:shd w:val="clear" w:color="auto" w:fill="FFFFFF"/>
        </w:rPr>
        <w:t>և</w:t>
      </w:r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թաղման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նպաստի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չափերը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,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ստաժի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մեկ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տարվա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արժեքը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,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պարտադիր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ժամկետային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զինվորական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ծառայության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շարքային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կազմի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զինծառայողների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հաշմանդամության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6847F9" w:rsidRPr="00951B4B">
        <w:rPr>
          <w:rFonts w:ascii="GHEA Grapalat" w:hAnsi="GHEA Grapalat"/>
          <w:sz w:val="24"/>
          <w:shd w:val="clear" w:color="auto" w:fill="FFFFFF"/>
        </w:rPr>
        <w:t>և</w:t>
      </w:r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նրանց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ընտանիքների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անդամների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կերակրողին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կորցնելու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դեպքում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կենսաթոշակների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չափերը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սահմանելու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847F9" w:rsidRPr="00951B4B">
        <w:rPr>
          <w:rFonts w:ascii="GHEA Grapalat" w:hAnsi="GHEA Grapalat"/>
          <w:sz w:val="24"/>
          <w:shd w:val="clear" w:color="auto" w:fill="FFFFFF"/>
        </w:rPr>
        <w:t>մասին</w:t>
      </w:r>
      <w:proofErr w:type="spellEnd"/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>» N 11-</w:t>
      </w:r>
      <w:r w:rsidR="006847F9" w:rsidRPr="00951B4B">
        <w:rPr>
          <w:rFonts w:ascii="GHEA Grapalat" w:hAnsi="GHEA Grapalat"/>
          <w:sz w:val="24"/>
          <w:shd w:val="clear" w:color="auto" w:fill="FFFFFF"/>
        </w:rPr>
        <w:t>Ն</w:t>
      </w:r>
      <w:r w:rsidR="006847F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721BF" w:rsidRPr="00951B4B">
        <w:rPr>
          <w:rFonts w:ascii="GHEA Grapalat" w:hAnsi="GHEA Grapalat"/>
          <w:sz w:val="24"/>
          <w:shd w:val="clear" w:color="auto" w:fill="FFFFFF"/>
        </w:rPr>
        <w:t>որոշման</w:t>
      </w:r>
      <w:proofErr w:type="spellEnd"/>
      <w:r w:rsidR="006721BF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721BF" w:rsidRPr="00951B4B">
        <w:rPr>
          <w:rFonts w:ascii="GHEA Grapalat" w:hAnsi="GHEA Grapalat"/>
          <w:sz w:val="24"/>
          <w:shd w:val="clear" w:color="auto" w:fill="FFFFFF"/>
        </w:rPr>
        <w:t>մեջ</w:t>
      </w:r>
      <w:proofErr w:type="spellEnd"/>
      <w:r w:rsidR="006721BF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721BF" w:rsidRPr="00951B4B">
        <w:rPr>
          <w:rFonts w:ascii="GHEA Grapalat" w:hAnsi="GHEA Grapalat"/>
          <w:sz w:val="24"/>
          <w:shd w:val="clear" w:color="auto" w:fill="FFFFFF"/>
        </w:rPr>
        <w:t>կատարել</w:t>
      </w:r>
      <w:proofErr w:type="spellEnd"/>
      <w:r w:rsidR="006721BF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6721BF" w:rsidRPr="00951B4B">
        <w:rPr>
          <w:rFonts w:ascii="GHEA Grapalat" w:hAnsi="GHEA Grapalat"/>
          <w:sz w:val="24"/>
          <w:shd w:val="clear" w:color="auto" w:fill="FFFFFF"/>
        </w:rPr>
        <w:t>հետևյալ</w:t>
      </w:r>
      <w:proofErr w:type="spellEnd"/>
      <w:r w:rsidR="006721BF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815238" w:rsidRPr="00951B4B">
        <w:rPr>
          <w:rFonts w:ascii="GHEA Grapalat" w:hAnsi="GHEA Grapalat"/>
          <w:sz w:val="24"/>
          <w:shd w:val="clear" w:color="auto" w:fill="FFFFFF"/>
          <w:lang w:val="ru-RU"/>
        </w:rPr>
        <w:t>լրացումները</w:t>
      </w:r>
      <w:proofErr w:type="spellEnd"/>
      <w:r w:rsidR="006721BF" w:rsidRPr="00951B4B">
        <w:rPr>
          <w:rFonts w:ascii="GHEA Grapalat" w:hAnsi="GHEA Grapalat"/>
          <w:sz w:val="24"/>
          <w:shd w:val="clear" w:color="auto" w:fill="FFFFFF"/>
          <w:lang w:val="af-ZA"/>
        </w:rPr>
        <w:t>.</w:t>
      </w:r>
      <w:proofErr w:type="gramEnd"/>
    </w:p>
    <w:p w:rsidR="00815238" w:rsidRPr="001D46D4" w:rsidRDefault="006721BF" w:rsidP="00963D4A">
      <w:pPr>
        <w:pStyle w:val="a6"/>
        <w:tabs>
          <w:tab w:val="clear" w:pos="1055"/>
          <w:tab w:val="clear" w:pos="3047"/>
          <w:tab w:val="clear" w:pos="7652"/>
        </w:tabs>
        <w:spacing w:line="360" w:lineRule="auto"/>
        <w:ind w:firstLine="708"/>
        <w:rPr>
          <w:rFonts w:ascii="GHEA Grapalat" w:hAnsi="GHEA Grapalat"/>
          <w:sz w:val="24"/>
          <w:shd w:val="clear" w:color="auto" w:fill="FFFFFF"/>
          <w:lang w:val="af-ZA"/>
        </w:rPr>
      </w:pPr>
      <w:r w:rsidRPr="00951B4B">
        <w:rPr>
          <w:rFonts w:ascii="GHEA Grapalat" w:hAnsi="GHEA Grapalat"/>
          <w:sz w:val="24"/>
          <w:shd w:val="clear" w:color="auto" w:fill="FFFFFF"/>
          <w:lang w:val="af-ZA"/>
        </w:rPr>
        <w:t>1)</w:t>
      </w:r>
      <w:r w:rsidR="004F7099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որոշման </w:t>
      </w:r>
      <w:proofErr w:type="spellStart"/>
      <w:r w:rsidR="00815238" w:rsidRPr="00951B4B">
        <w:rPr>
          <w:rFonts w:ascii="GHEA Grapalat" w:hAnsi="GHEA Grapalat"/>
          <w:sz w:val="24"/>
          <w:shd w:val="clear" w:color="auto" w:fill="FFFFFF"/>
          <w:lang w:val="ru-RU"/>
        </w:rPr>
        <w:t>վերնագրում</w:t>
      </w:r>
      <w:proofErr w:type="spellEnd"/>
      <w:r w:rsidR="007A46FF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0062C7" w:rsidRPr="00951B4B">
        <w:rPr>
          <w:rFonts w:ascii="GHEA Grapalat" w:hAnsi="GHEA Grapalat"/>
          <w:sz w:val="24"/>
          <w:shd w:val="clear" w:color="auto" w:fill="FFFFFF"/>
          <w:lang w:val="af-ZA"/>
        </w:rPr>
        <w:t>«</w:t>
      </w:r>
      <w:r w:rsidR="005D1EE0" w:rsidRPr="00951B4B">
        <w:rPr>
          <w:rFonts w:ascii="GHEA Grapalat" w:hAnsi="GHEA Grapalat"/>
          <w:sz w:val="24"/>
          <w:shd w:val="clear" w:color="auto" w:fill="FFFFFF"/>
          <w:lang w:val="ru-RU"/>
        </w:rPr>
        <w:t>ՀԻՄՆԱԿԱՆ</w:t>
      </w:r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5D1EE0" w:rsidRPr="00951B4B">
        <w:rPr>
          <w:rFonts w:ascii="GHEA Grapalat" w:hAnsi="GHEA Grapalat"/>
          <w:sz w:val="24"/>
          <w:shd w:val="clear" w:color="auto" w:fill="FFFFFF"/>
          <w:lang w:val="ru-RU"/>
        </w:rPr>
        <w:t>ԿԵՆՍԱԹՈՇԱԿԻ</w:t>
      </w:r>
      <w:r w:rsidR="000062C7" w:rsidRPr="00951B4B">
        <w:rPr>
          <w:rFonts w:ascii="GHEA Grapalat" w:hAnsi="GHEA Grapalat"/>
          <w:sz w:val="24"/>
          <w:shd w:val="clear" w:color="auto" w:fill="FFFFFF"/>
          <w:lang w:val="af-ZA"/>
        </w:rPr>
        <w:t>»</w:t>
      </w:r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D1EE0" w:rsidRPr="00951B4B">
        <w:rPr>
          <w:rFonts w:ascii="GHEA Grapalat" w:hAnsi="GHEA Grapalat"/>
          <w:sz w:val="24"/>
          <w:shd w:val="clear" w:color="auto" w:fill="FFFFFF"/>
          <w:lang w:val="ru-RU"/>
        </w:rPr>
        <w:t>բառերից</w:t>
      </w:r>
      <w:proofErr w:type="spellEnd"/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D1EE0" w:rsidRPr="00951B4B">
        <w:rPr>
          <w:rFonts w:ascii="GHEA Grapalat" w:hAnsi="GHEA Grapalat"/>
          <w:sz w:val="24"/>
          <w:shd w:val="clear" w:color="auto" w:fill="FFFFFF"/>
          <w:lang w:val="ru-RU"/>
        </w:rPr>
        <w:t>հետո</w:t>
      </w:r>
      <w:proofErr w:type="spellEnd"/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D1EE0" w:rsidRPr="00951B4B">
        <w:rPr>
          <w:rFonts w:ascii="GHEA Grapalat" w:hAnsi="GHEA Grapalat"/>
          <w:sz w:val="24"/>
          <w:shd w:val="clear" w:color="auto" w:fill="FFFFFF"/>
          <w:lang w:val="ru-RU"/>
        </w:rPr>
        <w:t>լրացնել</w:t>
      </w:r>
      <w:proofErr w:type="spellEnd"/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AB731E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«, </w:t>
      </w:r>
      <w:r w:rsidR="005D1EE0" w:rsidRPr="00951B4B">
        <w:rPr>
          <w:rFonts w:ascii="GHEA Grapalat" w:hAnsi="GHEA Grapalat"/>
          <w:sz w:val="24"/>
          <w:shd w:val="clear" w:color="auto" w:fill="FFFFFF"/>
          <w:lang w:val="ru-RU"/>
        </w:rPr>
        <w:t>ՆՎԱԶԱԳՈՒՅՆ</w:t>
      </w:r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5D1EE0" w:rsidRPr="00951B4B">
        <w:rPr>
          <w:rFonts w:ascii="GHEA Grapalat" w:hAnsi="GHEA Grapalat"/>
          <w:sz w:val="24"/>
          <w:shd w:val="clear" w:color="auto" w:fill="FFFFFF"/>
          <w:lang w:val="ru-RU"/>
        </w:rPr>
        <w:t>ԿԵՆՍԱԹՈՇԱԿԻ</w:t>
      </w:r>
      <w:r w:rsidR="005D1EE0" w:rsidRPr="00951B4B">
        <w:rPr>
          <w:rFonts w:ascii="GHEA Grapalat" w:hAnsi="GHEA Grapalat"/>
          <w:sz w:val="24"/>
          <w:shd w:val="clear" w:color="auto" w:fill="FFFFFF"/>
          <w:lang w:val="af-ZA"/>
        </w:rPr>
        <w:t>»</w:t>
      </w:r>
      <w:r w:rsidR="005600F4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600F4" w:rsidRPr="00951B4B">
        <w:rPr>
          <w:rFonts w:ascii="GHEA Grapalat" w:hAnsi="GHEA Grapalat"/>
          <w:sz w:val="24"/>
          <w:shd w:val="clear" w:color="auto" w:fill="FFFFFF"/>
          <w:lang w:val="ru-RU"/>
        </w:rPr>
        <w:t>բառերը</w:t>
      </w:r>
      <w:proofErr w:type="spellEnd"/>
      <w:r w:rsidR="005600F4" w:rsidRPr="00951B4B">
        <w:rPr>
          <w:rFonts w:ascii="GHEA Grapalat" w:hAnsi="GHEA Grapalat"/>
          <w:sz w:val="24"/>
          <w:shd w:val="clear" w:color="auto" w:fill="FFFFFF"/>
          <w:lang w:val="af-ZA"/>
        </w:rPr>
        <w:t>.</w:t>
      </w:r>
    </w:p>
    <w:p w:rsidR="005600F4" w:rsidRPr="00963D4A" w:rsidRDefault="00963D4A" w:rsidP="00963D4A">
      <w:pPr>
        <w:tabs>
          <w:tab w:val="left" w:pos="0"/>
          <w:tab w:val="left" w:pos="709"/>
        </w:tabs>
        <w:spacing w:after="0" w:line="360" w:lineRule="auto"/>
        <w:ind w:right="51"/>
        <w:jc w:val="both"/>
        <w:rPr>
          <w:rFonts w:ascii="GHEA Grapalat" w:hAnsi="GHEA Grapalat"/>
          <w:sz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hd w:val="clear" w:color="auto" w:fill="FFFFFF"/>
          <w:lang w:val="af-ZA"/>
        </w:rPr>
        <w:tab/>
      </w:r>
      <w:r w:rsidR="006721BF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2) </w:t>
      </w:r>
      <w:r w:rsidR="006C18B9" w:rsidRPr="00963D4A">
        <w:rPr>
          <w:rFonts w:ascii="GHEA Grapalat" w:hAnsi="GHEA Grapalat"/>
          <w:sz w:val="24"/>
          <w:shd w:val="clear" w:color="auto" w:fill="FFFFFF"/>
          <w:lang w:val="af-ZA"/>
        </w:rPr>
        <w:t>որո</w:t>
      </w:r>
      <w:r w:rsidR="006C18B9" w:rsidRPr="00963D4A">
        <w:rPr>
          <w:rFonts w:ascii="GHEA Grapalat" w:hAnsi="GHEA Grapalat"/>
          <w:sz w:val="24"/>
          <w:shd w:val="clear" w:color="auto" w:fill="FFFFFF"/>
          <w:lang w:val="ru-RU"/>
        </w:rPr>
        <w:t>շ</w:t>
      </w:r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>մա</w:t>
      </w:r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ն</w:t>
      </w:r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1-</w:t>
      </w:r>
      <w:proofErr w:type="spellStart"/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ին</w:t>
      </w:r>
      <w:proofErr w:type="spellEnd"/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կետում</w:t>
      </w:r>
      <w:proofErr w:type="spellEnd"/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լրացնել</w:t>
      </w:r>
      <w:proofErr w:type="spellEnd"/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հետևյալ</w:t>
      </w:r>
      <w:proofErr w:type="spellEnd"/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բովանդակությամբ</w:t>
      </w:r>
      <w:proofErr w:type="spellEnd"/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7-8-</w:t>
      </w:r>
      <w:proofErr w:type="spellStart"/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րդ</w:t>
      </w:r>
      <w:proofErr w:type="spellEnd"/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600F4" w:rsidRPr="00963D4A">
        <w:rPr>
          <w:rFonts w:ascii="GHEA Grapalat" w:hAnsi="GHEA Grapalat"/>
          <w:sz w:val="24"/>
          <w:shd w:val="clear" w:color="auto" w:fill="FFFFFF"/>
          <w:lang w:val="ru-RU"/>
        </w:rPr>
        <w:t>ենթակետեր</w:t>
      </w:r>
      <w:proofErr w:type="spellEnd"/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>.</w:t>
      </w:r>
    </w:p>
    <w:p w:rsidR="005536A6" w:rsidRPr="00963D4A" w:rsidRDefault="00963D4A" w:rsidP="00963D4A">
      <w:pPr>
        <w:tabs>
          <w:tab w:val="left" w:pos="0"/>
          <w:tab w:val="left" w:pos="709"/>
        </w:tabs>
        <w:spacing w:after="0" w:line="360" w:lineRule="auto"/>
        <w:ind w:right="51"/>
        <w:jc w:val="both"/>
        <w:rPr>
          <w:rFonts w:ascii="GHEA Grapalat" w:hAnsi="GHEA Grapalat"/>
          <w:sz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hd w:val="clear" w:color="auto" w:fill="FFFFFF"/>
          <w:lang w:val="af-ZA"/>
        </w:rPr>
        <w:tab/>
      </w:r>
      <w:r w:rsidR="005600F4" w:rsidRPr="00963D4A">
        <w:rPr>
          <w:rFonts w:ascii="GHEA Grapalat" w:hAnsi="GHEA Grapalat"/>
          <w:sz w:val="24"/>
          <w:shd w:val="clear" w:color="auto" w:fill="FFFFFF"/>
          <w:lang w:val="af-ZA"/>
        </w:rPr>
        <w:t>«</w:t>
      </w:r>
      <w:r w:rsidR="005536A6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7) </w:t>
      </w:r>
      <w:proofErr w:type="spellStart"/>
      <w:r w:rsidR="005536A6" w:rsidRPr="00963D4A">
        <w:rPr>
          <w:rFonts w:ascii="GHEA Grapalat" w:hAnsi="GHEA Grapalat"/>
          <w:sz w:val="24"/>
          <w:shd w:val="clear" w:color="auto" w:fill="FFFFFF"/>
          <w:lang w:val="ru-RU"/>
        </w:rPr>
        <w:t>նվազագույն</w:t>
      </w:r>
      <w:proofErr w:type="spellEnd"/>
      <w:r w:rsidR="005536A6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536A6" w:rsidRPr="00963D4A">
        <w:rPr>
          <w:rFonts w:ascii="GHEA Grapalat" w:hAnsi="GHEA Grapalat"/>
          <w:sz w:val="24"/>
          <w:shd w:val="clear" w:color="auto" w:fill="FFFFFF"/>
          <w:lang w:val="ru-RU"/>
        </w:rPr>
        <w:t>կենսաթոշակի</w:t>
      </w:r>
      <w:proofErr w:type="spellEnd"/>
      <w:r w:rsidR="005536A6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536A6" w:rsidRPr="00963D4A">
        <w:rPr>
          <w:rFonts w:ascii="GHEA Grapalat" w:hAnsi="GHEA Grapalat"/>
          <w:sz w:val="24"/>
          <w:shd w:val="clear" w:color="auto" w:fill="FFFFFF"/>
          <w:lang w:val="ru-RU"/>
        </w:rPr>
        <w:t>չափը</w:t>
      </w:r>
      <w:proofErr w:type="spellEnd"/>
      <w:r w:rsidR="005536A6" w:rsidRPr="00963D4A">
        <w:rPr>
          <w:rFonts w:ascii="GHEA Grapalat" w:hAnsi="GHEA Grapalat"/>
          <w:sz w:val="24"/>
          <w:shd w:val="clear" w:color="auto" w:fill="FFFFFF"/>
          <w:lang w:val="ru-RU"/>
        </w:rPr>
        <w:t>՝</w:t>
      </w:r>
      <w:r w:rsidR="005536A6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 25</w:t>
      </w:r>
      <w:r w:rsidR="005536A6" w:rsidRPr="00963D4A">
        <w:rPr>
          <w:rFonts w:ascii="Courier New" w:hAnsi="Courier New" w:cs="Courier New"/>
          <w:sz w:val="24"/>
          <w:shd w:val="clear" w:color="auto" w:fill="FFFFFF"/>
          <w:lang w:val="af-ZA"/>
        </w:rPr>
        <w:t> </w:t>
      </w:r>
      <w:r w:rsidR="005536A6" w:rsidRPr="00963D4A">
        <w:rPr>
          <w:rFonts w:ascii="GHEA Grapalat" w:hAnsi="GHEA Grapalat"/>
          <w:sz w:val="24"/>
          <w:shd w:val="clear" w:color="auto" w:fill="FFFFFF"/>
          <w:lang w:val="af-ZA"/>
        </w:rPr>
        <w:t xml:space="preserve">500 </w:t>
      </w:r>
      <w:proofErr w:type="spellStart"/>
      <w:r w:rsidR="005536A6" w:rsidRPr="00963D4A">
        <w:rPr>
          <w:rFonts w:ascii="GHEA Grapalat" w:hAnsi="GHEA Grapalat"/>
          <w:sz w:val="24"/>
          <w:shd w:val="clear" w:color="auto" w:fill="FFFFFF"/>
          <w:lang w:val="ru-RU"/>
        </w:rPr>
        <w:t>դրամ</w:t>
      </w:r>
      <w:proofErr w:type="spellEnd"/>
      <w:r w:rsidR="005536A6" w:rsidRPr="00963D4A">
        <w:rPr>
          <w:rFonts w:ascii="GHEA Grapalat" w:hAnsi="GHEA Grapalat"/>
          <w:sz w:val="24"/>
          <w:shd w:val="clear" w:color="auto" w:fill="FFFFFF"/>
          <w:lang w:val="af-ZA"/>
        </w:rPr>
        <w:t>.</w:t>
      </w:r>
    </w:p>
    <w:p w:rsidR="005600F4" w:rsidRPr="001D46D4" w:rsidRDefault="00963D4A" w:rsidP="00963D4A">
      <w:pPr>
        <w:pStyle w:val="a8"/>
        <w:tabs>
          <w:tab w:val="left" w:pos="0"/>
          <w:tab w:val="left" w:pos="709"/>
        </w:tabs>
        <w:spacing w:after="0" w:line="360" w:lineRule="auto"/>
        <w:ind w:left="0" w:right="51"/>
        <w:jc w:val="both"/>
        <w:rPr>
          <w:rFonts w:ascii="GHEA Grapalat" w:hAnsi="GHEA Grapalat"/>
          <w:sz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hd w:val="clear" w:color="auto" w:fill="FFFFFF"/>
          <w:lang w:val="af-ZA"/>
        </w:rPr>
        <w:tab/>
      </w:r>
      <w:r w:rsidR="001D46D4" w:rsidRPr="001D46D4">
        <w:rPr>
          <w:rFonts w:ascii="GHEA Grapalat" w:hAnsi="GHEA Grapalat"/>
          <w:sz w:val="24"/>
          <w:shd w:val="clear" w:color="auto" w:fill="FFFFFF"/>
          <w:lang w:val="af-ZA"/>
        </w:rPr>
        <w:t>8)</w:t>
      </w:r>
      <w:r w:rsidR="005536A6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shd w:val="clear" w:color="auto" w:fill="FFFFFF"/>
          <w:lang w:val="ru-RU"/>
        </w:rPr>
        <w:t>եթե</w:t>
      </w:r>
      <w:proofErr w:type="spellEnd"/>
      <w:r w:rsidR="005536A6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5536A6" w:rsidRPr="00951B4B">
        <w:rPr>
          <w:rFonts w:ascii="GHEA Grapalat" w:hAnsi="GHEA Grapalat"/>
          <w:sz w:val="24"/>
          <w:lang w:val="hy-AM"/>
        </w:rPr>
        <w:t>«</w:t>
      </w:r>
      <w:proofErr w:type="spellStart"/>
      <w:r w:rsidR="005536A6" w:rsidRPr="00951B4B">
        <w:rPr>
          <w:rFonts w:ascii="GHEA Grapalat" w:hAnsi="GHEA Grapalat"/>
          <w:sz w:val="24"/>
          <w:lang w:val="ru-RU"/>
        </w:rPr>
        <w:t>Պետական</w:t>
      </w:r>
      <w:proofErr w:type="spellEnd"/>
      <w:r w:rsidR="005536A6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lang w:val="ru-RU"/>
        </w:rPr>
        <w:t>կենսաթոշակների</w:t>
      </w:r>
      <w:proofErr w:type="spellEnd"/>
      <w:r w:rsidR="005536A6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lang w:val="ru-RU"/>
        </w:rPr>
        <w:t>մասին</w:t>
      </w:r>
      <w:proofErr w:type="spellEnd"/>
      <w:r w:rsidR="005536A6" w:rsidRPr="00951B4B">
        <w:rPr>
          <w:rFonts w:ascii="GHEA Grapalat" w:hAnsi="GHEA Grapalat"/>
          <w:sz w:val="24"/>
          <w:lang w:val="hy-AM"/>
        </w:rPr>
        <w:t>»</w:t>
      </w:r>
      <w:r w:rsidR="005536A6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lang w:val="ru-RU"/>
        </w:rPr>
        <w:t>Լեռնային</w:t>
      </w:r>
      <w:proofErr w:type="spellEnd"/>
      <w:r w:rsidR="005536A6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lang w:val="ru-RU"/>
        </w:rPr>
        <w:t>Ղարաբաղի</w:t>
      </w:r>
      <w:proofErr w:type="spellEnd"/>
      <w:r w:rsidR="005536A6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lang w:val="ru-RU"/>
        </w:rPr>
        <w:t>Հանրապետության</w:t>
      </w:r>
      <w:proofErr w:type="spellEnd"/>
      <w:r w:rsidR="005536A6" w:rsidRPr="00951B4B">
        <w:rPr>
          <w:rFonts w:ascii="GHEA Grapalat" w:hAnsi="GHEA Grapalat"/>
          <w:sz w:val="24"/>
          <w:lang w:val="af-ZA"/>
        </w:rPr>
        <w:t xml:space="preserve"> օրենքի</w:t>
      </w:r>
      <w:r w:rsidR="005536A6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5536A6" w:rsidRPr="001D46D4">
        <w:rPr>
          <w:rFonts w:ascii="GHEA Grapalat" w:hAnsi="GHEA Grapalat"/>
          <w:sz w:val="24"/>
          <w:shd w:val="clear" w:color="auto" w:fill="FFFFFF"/>
          <w:lang w:val="af-ZA"/>
        </w:rPr>
        <w:t>15-</w:t>
      </w:r>
      <w:proofErr w:type="spellStart"/>
      <w:r w:rsidR="005536A6" w:rsidRPr="00951B4B">
        <w:rPr>
          <w:rFonts w:ascii="GHEA Grapalat" w:hAnsi="GHEA Grapalat"/>
          <w:sz w:val="24"/>
          <w:shd w:val="clear" w:color="auto" w:fill="FFFFFF"/>
          <w:lang w:val="ru-RU"/>
        </w:rPr>
        <w:t>րդ</w:t>
      </w:r>
      <w:proofErr w:type="spellEnd"/>
      <w:r w:rsidR="005536A6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shd w:val="clear" w:color="auto" w:fill="FFFFFF"/>
          <w:lang w:val="ru-RU"/>
        </w:rPr>
        <w:t>հոդվածով</w:t>
      </w:r>
      <w:proofErr w:type="spellEnd"/>
      <w:r w:rsidR="005536A6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5536A6" w:rsidRPr="00951B4B">
        <w:rPr>
          <w:rFonts w:ascii="GHEA Grapalat" w:hAnsi="GHEA Grapalat"/>
          <w:sz w:val="24"/>
          <w:shd w:val="clear" w:color="auto" w:fill="FFFFFF"/>
          <w:lang w:val="ru-RU"/>
        </w:rPr>
        <w:t>սահմանված</w:t>
      </w:r>
      <w:proofErr w:type="spellEnd"/>
      <w:r w:rsidR="00CB5B23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shd w:val="clear" w:color="auto" w:fill="FFFFFF"/>
          <w:lang w:val="ru-RU"/>
        </w:rPr>
        <w:t>կարգով</w:t>
      </w:r>
      <w:proofErr w:type="spellEnd"/>
      <w:r w:rsidR="00CB5B23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shd w:val="clear" w:color="auto" w:fill="FFFFFF"/>
          <w:lang w:val="ru-RU"/>
        </w:rPr>
        <w:t>հաշվարկված</w:t>
      </w:r>
      <w:proofErr w:type="spellEnd"/>
      <w:r w:rsidR="00CB5B23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shd w:val="clear" w:color="auto" w:fill="FFFFFF"/>
          <w:lang w:val="ru-RU"/>
        </w:rPr>
        <w:t>աշխատանքային</w:t>
      </w:r>
      <w:proofErr w:type="spellEnd"/>
      <w:r w:rsidR="00CB5B23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shd w:val="clear" w:color="auto" w:fill="FFFFFF"/>
          <w:lang w:val="ru-RU"/>
        </w:rPr>
        <w:t>կենսաթոշակի</w:t>
      </w:r>
      <w:proofErr w:type="spellEnd"/>
      <w:r w:rsidR="00CB5B23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shd w:val="clear" w:color="auto" w:fill="FFFFFF"/>
          <w:lang w:val="ru-RU"/>
        </w:rPr>
        <w:t>կամ</w:t>
      </w:r>
      <w:proofErr w:type="spellEnd"/>
      <w:r w:rsidR="00CB5B23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CB5B23" w:rsidRPr="00951B4B">
        <w:rPr>
          <w:rFonts w:ascii="GHEA Grapalat" w:hAnsi="GHEA Grapalat"/>
          <w:sz w:val="24"/>
          <w:lang w:val="af-ZA"/>
        </w:rPr>
        <w:t>19-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CB5B23" w:rsidRPr="00951B4B">
        <w:rPr>
          <w:rFonts w:ascii="GHEA Grapalat" w:hAnsi="GHEA Grapalat"/>
          <w:sz w:val="24"/>
          <w:lang w:val="af-ZA"/>
        </w:rPr>
        <w:t>, 21-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CB5B23" w:rsidRPr="00951B4B">
        <w:rPr>
          <w:rFonts w:ascii="GHEA Grapalat" w:hAnsi="GHEA Grapalat"/>
          <w:sz w:val="24"/>
          <w:lang w:val="af-ZA"/>
        </w:rPr>
        <w:t xml:space="preserve"> </w:t>
      </w:r>
      <w:r w:rsidR="00CB5B23" w:rsidRPr="00951B4B">
        <w:rPr>
          <w:rFonts w:ascii="GHEA Grapalat" w:hAnsi="GHEA Grapalat"/>
          <w:sz w:val="24"/>
          <w:lang w:val="ru-RU"/>
        </w:rPr>
        <w:t>և</w:t>
      </w:r>
      <w:r w:rsidR="00CB5B23" w:rsidRPr="00951B4B">
        <w:rPr>
          <w:rFonts w:ascii="GHEA Grapalat" w:hAnsi="GHEA Grapalat"/>
          <w:sz w:val="24"/>
          <w:lang w:val="af-ZA"/>
        </w:rPr>
        <w:t xml:space="preserve"> 23-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րդ</w:t>
      </w:r>
      <w:proofErr w:type="spellEnd"/>
      <w:r w:rsidR="00CB5B23" w:rsidRPr="00951B4B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հոդվածներով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սահմանված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lastRenderedPageBreak/>
        <w:t>կարգով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հաշվարկված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զինվորական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կենսաթոշակի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չափը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պակաս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r w:rsidR="00CB5B23" w:rsidRPr="00951B4B">
        <w:rPr>
          <w:rFonts w:ascii="GHEA Grapalat" w:hAnsi="GHEA Grapalat"/>
          <w:sz w:val="24"/>
          <w:lang w:val="ru-RU"/>
        </w:rPr>
        <w:t>է</w:t>
      </w:r>
      <w:r w:rsidR="00CB5B23" w:rsidRPr="001D46D4">
        <w:rPr>
          <w:rFonts w:ascii="GHEA Grapalat" w:hAnsi="GHEA Grapalat"/>
          <w:sz w:val="24"/>
          <w:lang w:val="af-ZA"/>
        </w:rPr>
        <w:t xml:space="preserve"> 25</w:t>
      </w:r>
      <w:r w:rsidR="00CB5B23" w:rsidRPr="001D46D4">
        <w:rPr>
          <w:rFonts w:ascii="Courier New" w:hAnsi="Courier New" w:cs="Courier New"/>
          <w:sz w:val="24"/>
          <w:lang w:val="af-ZA"/>
        </w:rPr>
        <w:t> </w:t>
      </w:r>
      <w:r w:rsidR="00CB5B23" w:rsidRPr="001D46D4">
        <w:rPr>
          <w:rFonts w:ascii="GHEA Grapalat" w:hAnsi="GHEA Grapalat"/>
          <w:sz w:val="24"/>
          <w:lang w:val="af-ZA"/>
        </w:rPr>
        <w:t xml:space="preserve">500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դրամից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,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ապա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կենսաթոշակը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նշանակվում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r w:rsidR="00CB5B23" w:rsidRPr="00951B4B">
        <w:rPr>
          <w:rFonts w:ascii="GHEA Grapalat" w:hAnsi="GHEA Grapalat"/>
          <w:sz w:val="24"/>
          <w:lang w:val="ru-RU"/>
        </w:rPr>
        <w:t>և</w:t>
      </w:r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վճարվում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r w:rsidR="00CB5B23" w:rsidRPr="00951B4B">
        <w:rPr>
          <w:rFonts w:ascii="GHEA Grapalat" w:hAnsi="GHEA Grapalat"/>
          <w:sz w:val="24"/>
          <w:lang w:val="ru-RU"/>
        </w:rPr>
        <w:t>է</w:t>
      </w:r>
      <w:r w:rsidR="00CB5B23" w:rsidRPr="001D46D4">
        <w:rPr>
          <w:rFonts w:ascii="GHEA Grapalat" w:hAnsi="GHEA Grapalat"/>
          <w:sz w:val="24"/>
          <w:lang w:val="af-ZA"/>
        </w:rPr>
        <w:t xml:space="preserve"> 25</w:t>
      </w:r>
      <w:r w:rsidR="00CB5B23" w:rsidRPr="001D46D4">
        <w:rPr>
          <w:rFonts w:ascii="Courier New" w:hAnsi="Courier New" w:cs="Courier New"/>
          <w:sz w:val="24"/>
          <w:lang w:val="af-ZA"/>
        </w:rPr>
        <w:t> </w:t>
      </w:r>
      <w:r w:rsidR="00CB5B23" w:rsidRPr="001D46D4">
        <w:rPr>
          <w:rFonts w:ascii="GHEA Grapalat" w:hAnsi="GHEA Grapalat"/>
          <w:sz w:val="24"/>
          <w:lang w:val="af-ZA"/>
        </w:rPr>
        <w:t xml:space="preserve">500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դրամի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CB5B23" w:rsidRPr="00951B4B">
        <w:rPr>
          <w:rFonts w:ascii="GHEA Grapalat" w:hAnsi="GHEA Grapalat"/>
          <w:sz w:val="24"/>
          <w:lang w:val="ru-RU"/>
        </w:rPr>
        <w:t>չափով</w:t>
      </w:r>
      <w:proofErr w:type="spellEnd"/>
      <w:r w:rsidR="00CB5B23" w:rsidRPr="001D46D4">
        <w:rPr>
          <w:rFonts w:ascii="GHEA Grapalat" w:hAnsi="GHEA Grapalat"/>
          <w:sz w:val="24"/>
          <w:lang w:val="af-ZA"/>
        </w:rPr>
        <w:t>:</w:t>
      </w:r>
      <w:r w:rsidR="005600F4" w:rsidRPr="00951B4B">
        <w:rPr>
          <w:rFonts w:ascii="GHEA Grapalat" w:hAnsi="GHEA Grapalat"/>
          <w:sz w:val="24"/>
          <w:shd w:val="clear" w:color="auto" w:fill="FFFFFF"/>
          <w:lang w:val="af-ZA"/>
        </w:rPr>
        <w:t>»</w:t>
      </w:r>
      <w:r w:rsidR="00CB5B23" w:rsidRPr="001D46D4">
        <w:rPr>
          <w:rFonts w:ascii="GHEA Grapalat" w:hAnsi="GHEA Grapalat"/>
          <w:sz w:val="24"/>
          <w:shd w:val="clear" w:color="auto" w:fill="FFFFFF"/>
          <w:lang w:val="af-ZA"/>
        </w:rPr>
        <w:t>:</w:t>
      </w:r>
    </w:p>
    <w:p w:rsidR="009433E0" w:rsidRPr="00951B4B" w:rsidRDefault="00CB5B23" w:rsidP="00D77711">
      <w:pPr>
        <w:tabs>
          <w:tab w:val="left" w:pos="0"/>
        </w:tabs>
        <w:spacing w:after="0" w:line="360" w:lineRule="auto"/>
        <w:ind w:right="51" w:firstLine="709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63D4A">
        <w:rPr>
          <w:rFonts w:ascii="GHEA Grapalat" w:hAnsi="GHEA Grapalat" w:cs="Times Armenian"/>
          <w:sz w:val="24"/>
          <w:szCs w:val="24"/>
          <w:lang w:val="af-ZA"/>
        </w:rPr>
        <w:t>2</w:t>
      </w:r>
      <w:r w:rsidR="00FD0647" w:rsidRPr="00951B4B">
        <w:rPr>
          <w:rFonts w:ascii="GHEA Grapalat" w:hAnsi="GHEA Grapalat" w:cs="Times Armenian"/>
          <w:sz w:val="24"/>
          <w:szCs w:val="24"/>
          <w:lang w:val="fr-FR"/>
        </w:rPr>
        <w:t xml:space="preserve">. </w:t>
      </w:r>
      <w:r w:rsidR="00FD0647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Սույն որոշումն ուժի մեջ է մտնում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հրապարակմանը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հաջորդող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տասներորդ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օրը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գործողությունը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տարածվում</w:t>
      </w:r>
      <w:proofErr w:type="spellEnd"/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22993" w:rsidRPr="00951B4B">
        <w:rPr>
          <w:rFonts w:ascii="GHEA Grapalat" w:eastAsia="Times New Roman" w:hAnsi="GHEA Grapalat" w:cs="Times New Roman"/>
          <w:sz w:val="24"/>
          <w:szCs w:val="24"/>
        </w:rPr>
        <w:t>է</w:t>
      </w:r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5089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>2019 թվականի հունվարի 1-ից</w:t>
      </w:r>
      <w:r w:rsidR="00222993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ծագած հարաբերությունների վրա</w:t>
      </w:r>
      <w:r w:rsidR="00095089" w:rsidRPr="00951B4B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FD0647" w:rsidRPr="00951B4B" w:rsidRDefault="00FD0647" w:rsidP="00FD0647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lang w:val="af-ZA"/>
        </w:rPr>
      </w:pPr>
    </w:p>
    <w:p w:rsidR="00FD0647" w:rsidRPr="00951B4B" w:rsidRDefault="00FD0647" w:rsidP="00963D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lang w:val="fr-FR"/>
        </w:rPr>
      </w:pPr>
      <w:r w:rsidRPr="00951B4B">
        <w:rPr>
          <w:rFonts w:ascii="GHEA Grapalat" w:hAnsi="GHEA Grapalat" w:cs="Times Armenian"/>
          <w:lang w:val="fr-FR"/>
        </w:rPr>
        <w:t>«</w:t>
      </w:r>
      <w:proofErr w:type="spellStart"/>
      <w:r w:rsidRPr="00951B4B">
        <w:rPr>
          <w:rFonts w:ascii="GHEA Grapalat" w:hAnsi="GHEA Grapalat" w:cs="Times Armenian"/>
          <w:lang w:val="ru-RU"/>
        </w:rPr>
        <w:t>Հաստատում</w:t>
      </w:r>
      <w:proofErr w:type="spellEnd"/>
      <w:r w:rsidRPr="00951B4B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951B4B">
        <w:rPr>
          <w:rFonts w:ascii="GHEA Grapalat" w:hAnsi="GHEA Grapalat" w:cs="Times Armenian"/>
          <w:lang w:val="ru-RU"/>
        </w:rPr>
        <w:t>եմ</w:t>
      </w:r>
      <w:proofErr w:type="spellEnd"/>
      <w:r w:rsidRPr="00951B4B">
        <w:rPr>
          <w:rFonts w:ascii="GHEA Grapalat" w:hAnsi="GHEA Grapalat" w:cs="Times Armenian"/>
          <w:lang w:val="fr-FR"/>
        </w:rPr>
        <w:t>»</w:t>
      </w:r>
    </w:p>
    <w:p w:rsidR="00095089" w:rsidRPr="00951B4B" w:rsidRDefault="00095089" w:rsidP="00FD06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lang w:val="fr-FR"/>
        </w:rPr>
      </w:pPr>
    </w:p>
    <w:p w:rsidR="00FD0647" w:rsidRPr="00951B4B" w:rsidRDefault="00FD0647" w:rsidP="00FD06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i/>
          <w:lang w:val="fr-FR"/>
        </w:rPr>
      </w:pPr>
    </w:p>
    <w:p w:rsidR="00FD0647" w:rsidRPr="00951B4B" w:rsidRDefault="00FD0647" w:rsidP="00963D4A">
      <w:pPr>
        <w:spacing w:after="0" w:line="360" w:lineRule="auto"/>
        <w:ind w:firstLine="708"/>
        <w:jc w:val="both"/>
        <w:outlineLvl w:val="0"/>
        <w:rPr>
          <w:rFonts w:ascii="GHEA Grapalat" w:hAnsi="GHEA Grapalat"/>
          <w:sz w:val="24"/>
          <w:szCs w:val="24"/>
          <w:lang w:val="fr-FR"/>
        </w:rPr>
      </w:pPr>
      <w:r w:rsidRPr="00951B4B">
        <w:rPr>
          <w:rFonts w:ascii="GHEA Grapalat" w:hAnsi="GHEA Grapalat"/>
          <w:sz w:val="24"/>
          <w:szCs w:val="24"/>
          <w:lang w:val="fr-FR"/>
        </w:rPr>
        <w:t>ԱՐՑԱԽԻ ՀԱՆՐԱՊԵՏՈՒԹՅԱՆ</w:t>
      </w:r>
    </w:p>
    <w:p w:rsidR="00FD0647" w:rsidRPr="00951B4B" w:rsidRDefault="00FD0647" w:rsidP="00963D4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951B4B">
        <w:rPr>
          <w:rFonts w:ascii="GHEA Grapalat" w:hAnsi="GHEA Grapalat"/>
          <w:sz w:val="24"/>
          <w:szCs w:val="24"/>
          <w:lang w:val="fr-FR"/>
        </w:rPr>
        <w:t xml:space="preserve">ՆԱԽԱԳԱՀ                                                   </w:t>
      </w:r>
      <w:r w:rsidRPr="00951B4B">
        <w:rPr>
          <w:rFonts w:ascii="GHEA Grapalat" w:hAnsi="GHEA Grapalat"/>
          <w:sz w:val="24"/>
          <w:szCs w:val="24"/>
          <w:lang w:val="fr-FR"/>
        </w:rPr>
        <w:tab/>
        <w:t xml:space="preserve">                Բ. ՍԱՀԱԿՅԱՆ</w:t>
      </w:r>
    </w:p>
    <w:p w:rsidR="00FD0647" w:rsidRPr="00951B4B" w:rsidRDefault="00FD0647" w:rsidP="00FD0647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6775A8" w:rsidRPr="00951B4B" w:rsidRDefault="006775A8" w:rsidP="006775A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B349F" w:rsidRPr="00951B4B" w:rsidRDefault="00EB349F" w:rsidP="006775A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073CD" w:rsidRPr="00951B4B" w:rsidRDefault="007073CD" w:rsidP="006775A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721BF" w:rsidRPr="00951B4B" w:rsidRDefault="006721BF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D77711" w:rsidRPr="00951B4B" w:rsidRDefault="00D7771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D77711" w:rsidRPr="00951B4B" w:rsidRDefault="00D7771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D77711" w:rsidRPr="00951B4B" w:rsidRDefault="00D7771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D77711" w:rsidRPr="00951B4B" w:rsidRDefault="00D7771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D77711" w:rsidRPr="001D46D4" w:rsidRDefault="00D7771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D7921" w:rsidRPr="001D46D4" w:rsidRDefault="00CD7921" w:rsidP="00731367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6775A8" w:rsidRPr="00951B4B" w:rsidRDefault="006775A8" w:rsidP="006775A8">
      <w:pPr>
        <w:spacing w:after="0" w:line="360" w:lineRule="auto"/>
        <w:jc w:val="center"/>
        <w:rPr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6775A8" w:rsidRPr="00951B4B" w:rsidRDefault="006775A8" w:rsidP="00104EC8">
      <w:pPr>
        <w:tabs>
          <w:tab w:val="left" w:pos="0"/>
          <w:tab w:val="left" w:pos="7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1B4B">
        <w:rPr>
          <w:rFonts w:ascii="GHEA Grapalat" w:hAnsi="GHEA Grapalat"/>
          <w:sz w:val="24"/>
          <w:szCs w:val="24"/>
          <w:lang w:val="fr-FR"/>
        </w:rPr>
        <w:t>«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ԼԵՌՆԱՅԻՆ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ՂԱՐԱԲԱՂԻ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ՀՈՒՆՎԱՐԻ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19-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Ի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N 11-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Ն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ՄԵՋ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ԼՐԱՑՈՒՄՆԵՐ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ԿԱՏԱՐԵԼՈՒ</w:t>
      </w:r>
      <w:r w:rsidR="00B61BFA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1BFA" w:rsidRPr="00951B4B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951B4B">
        <w:rPr>
          <w:rFonts w:ascii="GHEA Grapalat" w:hAnsi="GHEA Grapalat" w:cs="Sylfaen"/>
          <w:sz w:val="24"/>
          <w:szCs w:val="24"/>
          <w:lang w:val="fr-FR"/>
        </w:rPr>
        <w:t>»</w:t>
      </w:r>
      <w:r w:rsidRPr="00951B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ԱՐՑԱԽԻ ՀԱՆՐԱՊԵՏՈՒԹՅԱՆ ԿԱՌԱՎԱՐՈՒԹՅԱՆ ՈՐՈՇՄԱՆ ՆԱԽԱԳԾԻ ԸՆԴՈՒՆՄԱՆ</w:t>
      </w:r>
    </w:p>
    <w:p w:rsidR="006775A8" w:rsidRPr="00951B4B" w:rsidRDefault="006775A8" w:rsidP="006775A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6775A8" w:rsidRPr="00951B4B" w:rsidRDefault="006775A8" w:rsidP="00785ABE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6775A8" w:rsidRPr="00951B4B" w:rsidRDefault="006775A8" w:rsidP="00785ABE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51B4B">
        <w:rPr>
          <w:rFonts w:ascii="GHEA Grapalat" w:hAnsi="GHEA Grapalat"/>
          <w:sz w:val="24"/>
          <w:szCs w:val="24"/>
          <w:lang w:val="hy-AM"/>
        </w:rPr>
        <w:t xml:space="preserve">Նախագծի ընդունումը պայմանավորված է </w:t>
      </w:r>
      <w:r w:rsidR="00CF367A">
        <w:rPr>
          <w:rFonts w:ascii="GHEA Grapalat" w:hAnsi="GHEA Grapalat"/>
          <w:sz w:val="24"/>
          <w:szCs w:val="24"/>
          <w:shd w:val="clear" w:color="auto" w:fill="FFFFFF"/>
          <w:lang w:val="af-ZA"/>
        </w:rPr>
        <w:t>նվազագույն կենսաթոշակի չափ</w:t>
      </w:r>
      <w:r w:rsidR="005F4C62">
        <w:rPr>
          <w:rFonts w:ascii="GHEA Grapalat" w:hAnsi="GHEA Grapalat"/>
          <w:sz w:val="24"/>
          <w:szCs w:val="24"/>
          <w:shd w:val="clear" w:color="auto" w:fill="FFFFFF"/>
          <w:lang w:val="af-ZA"/>
        </w:rPr>
        <w:t>ը</w:t>
      </w:r>
      <w:r w:rsidR="00CF367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սահմանելու </w:t>
      </w:r>
      <w:r w:rsidR="002836D2">
        <w:rPr>
          <w:rFonts w:ascii="GHEA Grapalat" w:hAnsi="GHEA Grapalat"/>
          <w:sz w:val="24"/>
          <w:szCs w:val="24"/>
          <w:shd w:val="clear" w:color="auto" w:fill="FFFFFF"/>
          <w:lang w:val="af-ZA"/>
        </w:rPr>
        <w:t>անհրաժեշտությամբ</w:t>
      </w:r>
      <w:r w:rsidR="00CF367A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6775A8" w:rsidRPr="00951B4B" w:rsidRDefault="006775A8" w:rsidP="00785ABE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t>2. Առաջարկվող կարգավորման բնույթը</w:t>
      </w:r>
    </w:p>
    <w:p w:rsidR="006775A8" w:rsidRPr="004E3460" w:rsidRDefault="006775A8" w:rsidP="00785ABE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F46D2E" w:rsidRPr="00F46D2E">
        <w:rPr>
          <w:rFonts w:ascii="GHEA Grapalat" w:hAnsi="GHEA Grapalat"/>
          <w:sz w:val="24"/>
          <w:szCs w:val="24"/>
          <w:lang w:val="hy-AM"/>
        </w:rPr>
        <w:t>նվազագույն</w:t>
      </w:r>
      <w:r w:rsidR="0086761B" w:rsidRPr="00951B4B">
        <w:rPr>
          <w:rFonts w:ascii="GHEA Grapalat" w:hAnsi="GHEA Grapalat"/>
          <w:sz w:val="24"/>
          <w:szCs w:val="24"/>
          <w:lang w:val="hy-AM"/>
        </w:rPr>
        <w:t xml:space="preserve"> կենսաթոշակի</w:t>
      </w:r>
      <w:r w:rsidR="00A171EC" w:rsidRPr="00951B4B">
        <w:rPr>
          <w:rFonts w:ascii="GHEA Grapalat" w:hAnsi="GHEA Grapalat"/>
          <w:sz w:val="24"/>
          <w:szCs w:val="24"/>
          <w:lang w:val="hy-AM"/>
        </w:rPr>
        <w:t xml:space="preserve"> չափը սահմանել 25</w:t>
      </w:r>
      <w:r w:rsidR="00A171EC" w:rsidRPr="00951B4B">
        <w:rPr>
          <w:rFonts w:ascii="Courier New" w:hAnsi="Courier New" w:cs="Courier New"/>
          <w:sz w:val="24"/>
          <w:szCs w:val="24"/>
          <w:lang w:val="hy-AM"/>
        </w:rPr>
        <w:t> </w:t>
      </w:r>
      <w:r w:rsidR="00A171EC" w:rsidRPr="00951B4B">
        <w:rPr>
          <w:rFonts w:ascii="GHEA Grapalat" w:hAnsi="GHEA Grapalat"/>
          <w:sz w:val="24"/>
          <w:szCs w:val="24"/>
          <w:lang w:val="hy-AM"/>
        </w:rPr>
        <w:t>500 դրամ</w:t>
      </w:r>
      <w:r w:rsidR="009C3A9E" w:rsidRPr="00951B4B">
        <w:rPr>
          <w:rFonts w:ascii="GHEA Grapalat" w:hAnsi="GHEA Grapalat"/>
          <w:sz w:val="24"/>
          <w:szCs w:val="24"/>
          <w:lang w:val="hy-AM"/>
        </w:rPr>
        <w:t>:</w:t>
      </w:r>
      <w:r w:rsidR="0035562F" w:rsidRPr="0035562F">
        <w:rPr>
          <w:rFonts w:ascii="GHEA Grapalat" w:hAnsi="GHEA Grapalat"/>
          <w:sz w:val="24"/>
          <w:szCs w:val="24"/>
          <w:lang w:val="hy-AM"/>
        </w:rPr>
        <w:t xml:space="preserve"> Միաժամանակ առաջարկվում է</w:t>
      </w:r>
      <w:r w:rsidR="007E4E53" w:rsidRPr="007E4E5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460" w:rsidRPr="00951B4B">
        <w:rPr>
          <w:rFonts w:ascii="GHEA Grapalat" w:hAnsi="GHEA Grapalat"/>
          <w:sz w:val="24"/>
          <w:lang w:val="hy-AM"/>
        </w:rPr>
        <w:t>«</w:t>
      </w:r>
      <w:r w:rsidR="004E3460" w:rsidRPr="004E3460">
        <w:rPr>
          <w:rFonts w:ascii="GHEA Grapalat" w:hAnsi="GHEA Grapalat"/>
          <w:sz w:val="24"/>
          <w:lang w:val="hy-AM"/>
        </w:rPr>
        <w:t>Պետական</w:t>
      </w:r>
      <w:r w:rsidR="004E3460" w:rsidRPr="00951B4B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կենսաթոշակների</w:t>
      </w:r>
      <w:r w:rsidR="004E3460" w:rsidRPr="00951B4B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մասին</w:t>
      </w:r>
      <w:r w:rsidR="004E3460" w:rsidRPr="00951B4B">
        <w:rPr>
          <w:rFonts w:ascii="GHEA Grapalat" w:hAnsi="GHEA Grapalat"/>
          <w:sz w:val="24"/>
          <w:lang w:val="hy-AM"/>
        </w:rPr>
        <w:t>»</w:t>
      </w:r>
      <w:r w:rsidR="004E3460" w:rsidRPr="00951B4B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Լեռնային</w:t>
      </w:r>
      <w:r w:rsidR="004E3460" w:rsidRPr="00951B4B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Ղարաբաղի</w:t>
      </w:r>
      <w:r w:rsidR="004E3460" w:rsidRPr="00951B4B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Հանրապետության</w:t>
      </w:r>
      <w:r w:rsidR="004E3460" w:rsidRPr="00951B4B">
        <w:rPr>
          <w:rFonts w:ascii="GHEA Grapalat" w:hAnsi="GHEA Grapalat"/>
          <w:sz w:val="24"/>
          <w:lang w:val="af-ZA"/>
        </w:rPr>
        <w:t xml:space="preserve"> օրենքի</w:t>
      </w:r>
      <w:r w:rsidR="004E3460" w:rsidRPr="00951B4B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4E3460" w:rsidRPr="001D46D4">
        <w:rPr>
          <w:rFonts w:ascii="GHEA Grapalat" w:hAnsi="GHEA Grapalat"/>
          <w:sz w:val="24"/>
          <w:shd w:val="clear" w:color="auto" w:fill="FFFFFF"/>
          <w:lang w:val="af-ZA"/>
        </w:rPr>
        <w:t>15-</w:t>
      </w:r>
      <w:r w:rsidR="004E3460" w:rsidRPr="004E3460">
        <w:rPr>
          <w:rFonts w:ascii="GHEA Grapalat" w:hAnsi="GHEA Grapalat"/>
          <w:sz w:val="24"/>
          <w:shd w:val="clear" w:color="auto" w:fill="FFFFFF"/>
          <w:lang w:val="hy-AM"/>
        </w:rPr>
        <w:t>րդ</w:t>
      </w:r>
      <w:r w:rsidR="00490B99" w:rsidRPr="00490B99">
        <w:rPr>
          <w:rFonts w:ascii="GHEA Grapalat" w:hAnsi="GHEA Grapalat"/>
          <w:sz w:val="24"/>
          <w:shd w:val="clear" w:color="auto" w:fill="FFFFFF"/>
          <w:lang w:val="hy-AM"/>
        </w:rPr>
        <w:t xml:space="preserve">, </w:t>
      </w:r>
      <w:r w:rsidR="00490B99" w:rsidRPr="00951B4B">
        <w:rPr>
          <w:rFonts w:ascii="GHEA Grapalat" w:hAnsi="GHEA Grapalat"/>
          <w:sz w:val="24"/>
          <w:lang w:val="af-ZA"/>
        </w:rPr>
        <w:t>19-</w:t>
      </w:r>
      <w:r w:rsidR="00490B99" w:rsidRPr="004E3460">
        <w:rPr>
          <w:rFonts w:ascii="GHEA Grapalat" w:hAnsi="GHEA Grapalat"/>
          <w:sz w:val="24"/>
          <w:lang w:val="hy-AM"/>
        </w:rPr>
        <w:t>րդ</w:t>
      </w:r>
      <w:r w:rsidR="00490B99" w:rsidRPr="00951B4B">
        <w:rPr>
          <w:rFonts w:ascii="GHEA Grapalat" w:hAnsi="GHEA Grapalat"/>
          <w:sz w:val="24"/>
          <w:lang w:val="af-ZA"/>
        </w:rPr>
        <w:t>, 21-</w:t>
      </w:r>
      <w:r w:rsidR="00490B99" w:rsidRPr="004E3460">
        <w:rPr>
          <w:rFonts w:ascii="GHEA Grapalat" w:hAnsi="GHEA Grapalat"/>
          <w:sz w:val="24"/>
          <w:lang w:val="hy-AM"/>
        </w:rPr>
        <w:t>րդ</w:t>
      </w:r>
      <w:r w:rsidR="00490B99" w:rsidRPr="00951B4B">
        <w:rPr>
          <w:rFonts w:ascii="GHEA Grapalat" w:hAnsi="GHEA Grapalat"/>
          <w:sz w:val="24"/>
          <w:lang w:val="af-ZA"/>
        </w:rPr>
        <w:t xml:space="preserve"> </w:t>
      </w:r>
      <w:r w:rsidR="00490B99" w:rsidRPr="004E3460">
        <w:rPr>
          <w:rFonts w:ascii="GHEA Grapalat" w:hAnsi="GHEA Grapalat"/>
          <w:sz w:val="24"/>
          <w:lang w:val="hy-AM"/>
        </w:rPr>
        <w:t>և</w:t>
      </w:r>
      <w:r w:rsidR="00490B99" w:rsidRPr="00951B4B">
        <w:rPr>
          <w:rFonts w:ascii="GHEA Grapalat" w:hAnsi="GHEA Grapalat"/>
          <w:sz w:val="24"/>
          <w:lang w:val="af-ZA"/>
        </w:rPr>
        <w:t xml:space="preserve"> 23-</w:t>
      </w:r>
      <w:r w:rsidR="00490B99" w:rsidRPr="004E3460">
        <w:rPr>
          <w:rFonts w:ascii="GHEA Grapalat" w:hAnsi="GHEA Grapalat"/>
          <w:sz w:val="24"/>
          <w:lang w:val="hy-AM"/>
        </w:rPr>
        <w:t>րդ</w:t>
      </w:r>
      <w:r w:rsidR="00490B99" w:rsidRPr="00951B4B">
        <w:rPr>
          <w:rFonts w:ascii="GHEA Grapalat" w:hAnsi="GHEA Grapalat"/>
          <w:sz w:val="24"/>
          <w:lang w:val="af-ZA"/>
        </w:rPr>
        <w:t xml:space="preserve"> </w:t>
      </w:r>
      <w:r w:rsidR="00490B99" w:rsidRPr="004E3460">
        <w:rPr>
          <w:rFonts w:ascii="GHEA Grapalat" w:hAnsi="GHEA Grapalat"/>
          <w:sz w:val="24"/>
          <w:lang w:val="hy-AM"/>
        </w:rPr>
        <w:t>հոդվածներով</w:t>
      </w:r>
      <w:r w:rsidR="00490B99" w:rsidRPr="001D46D4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shd w:val="clear" w:color="auto" w:fill="FFFFFF"/>
          <w:lang w:val="hy-AM"/>
        </w:rPr>
        <w:t>սահմանված</w:t>
      </w:r>
      <w:r w:rsidR="004E3460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shd w:val="clear" w:color="auto" w:fill="FFFFFF"/>
          <w:lang w:val="hy-AM"/>
        </w:rPr>
        <w:t>կարգով</w:t>
      </w:r>
      <w:r w:rsidR="004E3460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shd w:val="clear" w:color="auto" w:fill="FFFFFF"/>
          <w:lang w:val="hy-AM"/>
        </w:rPr>
        <w:t>հաշվարկված</w:t>
      </w:r>
      <w:r w:rsidR="004E3460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shd w:val="clear" w:color="auto" w:fill="FFFFFF"/>
          <w:lang w:val="hy-AM"/>
        </w:rPr>
        <w:t>աշխատանքային</w:t>
      </w:r>
      <w:r w:rsidR="004E3460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490B99">
        <w:rPr>
          <w:rFonts w:ascii="GHEA Grapalat" w:hAnsi="GHEA Grapalat"/>
          <w:sz w:val="24"/>
          <w:shd w:val="clear" w:color="auto" w:fill="FFFFFF"/>
          <w:lang w:val="af-ZA"/>
        </w:rPr>
        <w:t xml:space="preserve">կամ զինվորական </w:t>
      </w:r>
      <w:r w:rsidR="004E3460" w:rsidRPr="004E3460">
        <w:rPr>
          <w:rFonts w:ascii="GHEA Grapalat" w:hAnsi="GHEA Grapalat"/>
          <w:sz w:val="24"/>
          <w:shd w:val="clear" w:color="auto" w:fill="FFFFFF"/>
          <w:lang w:val="hy-AM"/>
        </w:rPr>
        <w:t>կենսաթոշակի</w:t>
      </w:r>
      <w:r w:rsidR="004E3460" w:rsidRPr="001D46D4">
        <w:rPr>
          <w:rFonts w:ascii="GHEA Grapalat" w:hAnsi="GHEA Grapalat"/>
          <w:sz w:val="24"/>
          <w:shd w:val="clear" w:color="auto" w:fill="FFFFFF"/>
          <w:lang w:val="af-ZA"/>
        </w:rPr>
        <w:t xml:space="preserve"> </w:t>
      </w:r>
      <w:r w:rsidR="00490B99">
        <w:rPr>
          <w:rFonts w:ascii="GHEA Grapalat" w:hAnsi="GHEA Grapalat"/>
          <w:sz w:val="24"/>
          <w:shd w:val="clear" w:color="auto" w:fill="FFFFFF"/>
          <w:lang w:val="af-ZA"/>
        </w:rPr>
        <w:t xml:space="preserve">չափը </w:t>
      </w:r>
      <w:r w:rsidR="004E3460" w:rsidRPr="001D46D4">
        <w:rPr>
          <w:rFonts w:ascii="GHEA Grapalat" w:hAnsi="GHEA Grapalat"/>
          <w:sz w:val="24"/>
          <w:lang w:val="af-ZA"/>
        </w:rPr>
        <w:t>25</w:t>
      </w:r>
      <w:r w:rsidR="004E3460" w:rsidRPr="001D46D4">
        <w:rPr>
          <w:rFonts w:ascii="Courier New" w:hAnsi="Courier New" w:cs="Courier New"/>
          <w:sz w:val="24"/>
          <w:lang w:val="af-ZA"/>
        </w:rPr>
        <w:t> </w:t>
      </w:r>
      <w:r w:rsidR="004E3460" w:rsidRPr="001D46D4">
        <w:rPr>
          <w:rFonts w:ascii="GHEA Grapalat" w:hAnsi="GHEA Grapalat"/>
          <w:sz w:val="24"/>
          <w:lang w:val="af-ZA"/>
        </w:rPr>
        <w:t xml:space="preserve">500 </w:t>
      </w:r>
      <w:r w:rsidR="004E3460" w:rsidRPr="004E3460">
        <w:rPr>
          <w:rFonts w:ascii="GHEA Grapalat" w:hAnsi="GHEA Grapalat"/>
          <w:sz w:val="24"/>
          <w:lang w:val="hy-AM"/>
        </w:rPr>
        <w:t>դրամից</w:t>
      </w:r>
      <w:r w:rsidR="00691FE1" w:rsidRPr="00691FE1">
        <w:rPr>
          <w:rFonts w:ascii="GHEA Grapalat" w:hAnsi="GHEA Grapalat"/>
          <w:sz w:val="24"/>
          <w:lang w:val="hy-AM"/>
        </w:rPr>
        <w:t xml:space="preserve"> պակաս լինելու դեպքում</w:t>
      </w:r>
      <w:r w:rsidR="004E3460" w:rsidRPr="001D46D4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կենսաթոշակը</w:t>
      </w:r>
      <w:r w:rsidR="004E3460" w:rsidRPr="001D46D4">
        <w:rPr>
          <w:rFonts w:ascii="GHEA Grapalat" w:hAnsi="GHEA Grapalat"/>
          <w:sz w:val="24"/>
          <w:lang w:val="af-ZA"/>
        </w:rPr>
        <w:t xml:space="preserve"> </w:t>
      </w:r>
      <w:r w:rsidR="00691FE1">
        <w:rPr>
          <w:rFonts w:ascii="GHEA Grapalat" w:hAnsi="GHEA Grapalat"/>
          <w:sz w:val="24"/>
          <w:lang w:val="hy-AM"/>
        </w:rPr>
        <w:t>նշանակ</w:t>
      </w:r>
      <w:r w:rsidR="00691FE1" w:rsidRPr="00691FE1">
        <w:rPr>
          <w:rFonts w:ascii="GHEA Grapalat" w:hAnsi="GHEA Grapalat"/>
          <w:sz w:val="24"/>
          <w:lang w:val="hy-AM"/>
        </w:rPr>
        <w:t>ել</w:t>
      </w:r>
      <w:r w:rsidR="004E3460" w:rsidRPr="001D46D4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և</w:t>
      </w:r>
      <w:r w:rsidR="004E3460" w:rsidRPr="001D46D4">
        <w:rPr>
          <w:rFonts w:ascii="GHEA Grapalat" w:hAnsi="GHEA Grapalat"/>
          <w:sz w:val="24"/>
          <w:lang w:val="af-ZA"/>
        </w:rPr>
        <w:t xml:space="preserve"> </w:t>
      </w:r>
      <w:r w:rsidR="00691FE1">
        <w:rPr>
          <w:rFonts w:ascii="GHEA Grapalat" w:hAnsi="GHEA Grapalat"/>
          <w:sz w:val="24"/>
          <w:lang w:val="hy-AM"/>
        </w:rPr>
        <w:t>վճար</w:t>
      </w:r>
      <w:r w:rsidR="00691FE1" w:rsidRPr="00691FE1">
        <w:rPr>
          <w:rFonts w:ascii="GHEA Grapalat" w:hAnsi="GHEA Grapalat"/>
          <w:sz w:val="24"/>
          <w:lang w:val="hy-AM"/>
        </w:rPr>
        <w:t>ել</w:t>
      </w:r>
      <w:r w:rsidR="004E3460" w:rsidRPr="001D46D4">
        <w:rPr>
          <w:rFonts w:ascii="GHEA Grapalat" w:hAnsi="GHEA Grapalat"/>
          <w:sz w:val="24"/>
          <w:lang w:val="af-ZA"/>
        </w:rPr>
        <w:t xml:space="preserve"> 25</w:t>
      </w:r>
      <w:r w:rsidR="004E3460" w:rsidRPr="001D46D4">
        <w:rPr>
          <w:rFonts w:ascii="Courier New" w:hAnsi="Courier New" w:cs="Courier New"/>
          <w:sz w:val="24"/>
          <w:lang w:val="af-ZA"/>
        </w:rPr>
        <w:t> </w:t>
      </w:r>
      <w:r w:rsidR="004E3460" w:rsidRPr="001D46D4">
        <w:rPr>
          <w:rFonts w:ascii="GHEA Grapalat" w:hAnsi="GHEA Grapalat"/>
          <w:sz w:val="24"/>
          <w:lang w:val="af-ZA"/>
        </w:rPr>
        <w:t xml:space="preserve">500 </w:t>
      </w:r>
      <w:r w:rsidR="004E3460" w:rsidRPr="004E3460">
        <w:rPr>
          <w:rFonts w:ascii="GHEA Grapalat" w:hAnsi="GHEA Grapalat"/>
          <w:sz w:val="24"/>
          <w:lang w:val="hy-AM"/>
        </w:rPr>
        <w:t>դրամի</w:t>
      </w:r>
      <w:r w:rsidR="004E3460" w:rsidRPr="001D46D4">
        <w:rPr>
          <w:rFonts w:ascii="GHEA Grapalat" w:hAnsi="GHEA Grapalat"/>
          <w:sz w:val="24"/>
          <w:lang w:val="af-ZA"/>
        </w:rPr>
        <w:t xml:space="preserve"> </w:t>
      </w:r>
      <w:r w:rsidR="004E3460" w:rsidRPr="004E3460">
        <w:rPr>
          <w:rFonts w:ascii="GHEA Grapalat" w:hAnsi="GHEA Grapalat"/>
          <w:sz w:val="24"/>
          <w:lang w:val="hy-AM"/>
        </w:rPr>
        <w:t>չափով:</w:t>
      </w:r>
    </w:p>
    <w:p w:rsidR="006775A8" w:rsidRPr="00951B4B" w:rsidRDefault="006775A8" w:rsidP="00785ABE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t>3. Նախագծի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ներգրավված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ինստիտուտները,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անձինք և նրանց դիրքորոշումը</w:t>
      </w:r>
    </w:p>
    <w:p w:rsidR="0024197A" w:rsidRPr="00951B4B" w:rsidRDefault="006775A8" w:rsidP="000C09D2">
      <w:pPr>
        <w:tabs>
          <w:tab w:val="num" w:pos="284"/>
        </w:tabs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51B4B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Արցախի Հանրապետության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աշխատանքի, սոցիալական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հարցերի և վերաբնակեցման նախարարության աշխատակազմի իրավաբանական բաժնի կողմից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775A8" w:rsidRPr="00951B4B" w:rsidRDefault="006775A8" w:rsidP="00785ABE">
      <w:pPr>
        <w:tabs>
          <w:tab w:val="num" w:pos="284"/>
        </w:tabs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4.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951B4B">
        <w:rPr>
          <w:rFonts w:ascii="GHEA Grapalat" w:hAnsi="GHEA Grapalat"/>
          <w:sz w:val="24"/>
          <w:szCs w:val="24"/>
          <w:lang w:val="hy-AM"/>
        </w:rPr>
        <w:t xml:space="preserve"> արդյունքը</w:t>
      </w:r>
    </w:p>
    <w:p w:rsidR="000C09D2" w:rsidRPr="00951B4B" w:rsidRDefault="006775A8" w:rsidP="00785ABE">
      <w:pPr>
        <w:tabs>
          <w:tab w:val="num" w:pos="284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0C09D2" w:rsidRPr="00951B4B">
        <w:rPr>
          <w:rFonts w:ascii="GHEA Grapalat" w:hAnsi="GHEA Grapalat" w:cs="Sylfaen"/>
          <w:sz w:val="24"/>
          <w:szCs w:val="24"/>
          <w:lang w:val="hy-AM"/>
        </w:rPr>
        <w:t>հանրապետությունում վճարվող նվազագույն կենսաթոշակի չափը կ</w:t>
      </w:r>
      <w:r w:rsidR="00AF3A0A" w:rsidRPr="00951B4B">
        <w:rPr>
          <w:rFonts w:ascii="GHEA Grapalat" w:hAnsi="GHEA Grapalat" w:cs="Sylfaen"/>
          <w:sz w:val="24"/>
          <w:szCs w:val="24"/>
          <w:lang w:val="hy-AM"/>
        </w:rPr>
        <w:t>սահմանվի</w:t>
      </w:r>
      <w:r w:rsidR="000C09D2" w:rsidRPr="00951B4B">
        <w:rPr>
          <w:rFonts w:ascii="GHEA Grapalat" w:hAnsi="GHEA Grapalat" w:cs="Sylfaen"/>
          <w:sz w:val="24"/>
          <w:szCs w:val="24"/>
          <w:lang w:val="hy-AM"/>
        </w:rPr>
        <w:t xml:space="preserve"> 25</w:t>
      </w:r>
      <w:r w:rsidR="000C09D2" w:rsidRPr="00951B4B">
        <w:rPr>
          <w:rFonts w:ascii="Courier New" w:hAnsi="Courier New" w:cs="Courier New"/>
          <w:sz w:val="24"/>
          <w:szCs w:val="24"/>
          <w:lang w:val="hy-AM"/>
        </w:rPr>
        <w:t> </w:t>
      </w:r>
      <w:r w:rsidR="000C09D2" w:rsidRPr="00951B4B">
        <w:rPr>
          <w:rFonts w:ascii="GHEA Grapalat" w:hAnsi="GHEA Grapalat" w:cs="Sylfaen"/>
          <w:sz w:val="24"/>
          <w:szCs w:val="24"/>
          <w:lang w:val="hy-AM"/>
        </w:rPr>
        <w:t>500 դրամ:</w:t>
      </w:r>
    </w:p>
    <w:p w:rsidR="000C09D2" w:rsidRPr="00951B4B" w:rsidRDefault="000C09D2" w:rsidP="00785ABE">
      <w:pPr>
        <w:tabs>
          <w:tab w:val="num" w:pos="284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7E4E53" w:rsidRDefault="006775A8" w:rsidP="00872C2C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ind w:firstLine="720"/>
        <w:jc w:val="both"/>
        <w:rPr>
          <w:rFonts w:ascii="Sylfaen" w:hAnsi="Sylfaen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  <w:t xml:space="preserve">         </w:t>
      </w:r>
      <w:r w:rsidRPr="00951B4B">
        <w:rPr>
          <w:rFonts w:ascii="GHEA Grapalat" w:hAnsi="GHEA Grapalat"/>
          <w:sz w:val="24"/>
          <w:szCs w:val="24"/>
          <w:lang w:val="fr-FR"/>
        </w:rPr>
        <w:tab/>
        <w:t xml:space="preserve">                     </w:t>
      </w:r>
      <w:r w:rsidRPr="00951B4B">
        <w:rPr>
          <w:rFonts w:ascii="GHEA Grapalat" w:hAnsi="GHEA Grapalat" w:cs="Sylfaen"/>
          <w:sz w:val="24"/>
          <w:szCs w:val="24"/>
          <w:lang w:val="fr-FR"/>
        </w:rPr>
        <w:t>Ս. ԱՎԱՆԵՍՅԱՆ</w:t>
      </w:r>
    </w:p>
    <w:p w:rsidR="00785ABE" w:rsidRPr="003F2B16" w:rsidRDefault="00785ABE" w:rsidP="0079350F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6775A8" w:rsidRPr="00951B4B" w:rsidRDefault="00860883" w:rsidP="00104EC8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1B4B">
        <w:rPr>
          <w:rFonts w:ascii="GHEA Grapalat" w:hAnsi="GHEA Grapalat"/>
          <w:sz w:val="24"/>
          <w:szCs w:val="24"/>
          <w:lang w:val="fr-FR"/>
        </w:rPr>
        <w:t>«</w:t>
      </w:r>
      <w:r w:rsidRPr="00951B4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19-</w:t>
      </w:r>
      <w:r w:rsidRPr="00951B4B">
        <w:rPr>
          <w:rFonts w:ascii="GHEA Grapalat" w:hAnsi="GHEA Grapalat" w:cs="Sylfaen"/>
          <w:sz w:val="24"/>
          <w:szCs w:val="24"/>
          <w:lang w:val="hy-AM"/>
        </w:rPr>
        <w:t>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N 11-</w:t>
      </w:r>
      <w:r w:rsidRPr="00951B4B">
        <w:rPr>
          <w:rFonts w:ascii="GHEA Grapalat" w:hAnsi="GHEA Grapalat" w:cs="Sylfaen"/>
          <w:sz w:val="24"/>
          <w:szCs w:val="24"/>
          <w:lang w:val="hy-AM"/>
        </w:rPr>
        <w:t>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ՄԵՋ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51B4B">
        <w:rPr>
          <w:rFonts w:ascii="GHEA Grapalat" w:hAnsi="GHEA Grapalat" w:cs="Sylfaen"/>
          <w:sz w:val="24"/>
          <w:szCs w:val="24"/>
          <w:lang w:val="fr-FR"/>
        </w:rPr>
        <w:t>»</w:t>
      </w:r>
      <w:r w:rsidRPr="00951B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775A8" w:rsidRPr="00951B4B">
        <w:rPr>
          <w:rFonts w:ascii="GHEA Grapalat" w:hAnsi="GHEA Grapalat" w:cs="Sylfaen"/>
          <w:sz w:val="24"/>
          <w:szCs w:val="24"/>
          <w:lang w:val="hy-AM"/>
        </w:rPr>
        <w:t>ԱՐՑԱԽԻ ՀԱՆՐԱՊԵՏՈՒԹՅԱՆ ԿԱՌԱՎԱՐՈՒԹՅԱՆ ՈՐՈՇՄԱՆ ՆԱԽԱԳԾԻ ԸՆԴՈՒՆՄԱՆ</w:t>
      </w:r>
      <w:r w:rsidR="006775A8" w:rsidRPr="00951B4B">
        <w:rPr>
          <w:rFonts w:ascii="GHEA Grapalat" w:hAnsi="GHEA Grapalat"/>
          <w:sz w:val="24"/>
          <w:szCs w:val="24"/>
          <w:lang w:val="hy-AM"/>
        </w:rPr>
        <w:t xml:space="preserve"> ԿԱՊԱԿՑՈՒԹՅԱՄԲ ԱՅԼ </w:t>
      </w:r>
      <w:r w:rsidR="006775A8" w:rsidRPr="00951B4B">
        <w:rPr>
          <w:rFonts w:ascii="GHEA Grapalat" w:hAnsi="GHEA Grapalat" w:cs="Sylfaen"/>
          <w:sz w:val="24"/>
          <w:szCs w:val="24"/>
          <w:lang w:val="hy-AM"/>
        </w:rPr>
        <w:t>ՆՈՐՄԱՏԻՎ ԻՐԱՎԱԿԱՆ ԱԿՏԵՐԻ ԸՆԴՈՒՆՄԱՆ ԱՆՀՐԱԺԵՇՏՈՒԹՅԱՆ ՄԱՍԻՆ</w:t>
      </w:r>
    </w:p>
    <w:p w:rsidR="006775A8" w:rsidRPr="00951B4B" w:rsidRDefault="006775A8" w:rsidP="006775A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tab/>
      </w:r>
    </w:p>
    <w:p w:rsidR="006775A8" w:rsidRPr="00951B4B" w:rsidRDefault="006775A8" w:rsidP="006775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lang w:val="fr-FR"/>
        </w:rPr>
      </w:pPr>
      <w:r w:rsidRPr="00951B4B">
        <w:rPr>
          <w:rFonts w:ascii="GHEA Grapalat" w:hAnsi="GHEA Grapalat" w:cs="Sylfaen"/>
          <w:lang w:val="hy-AM"/>
        </w:rPr>
        <w:t>«</w:t>
      </w:r>
      <w:r w:rsidR="00172250" w:rsidRPr="00951B4B">
        <w:rPr>
          <w:rFonts w:ascii="GHEA Grapalat" w:hAnsi="GHEA Grapalat" w:cs="Sylfaen"/>
          <w:lang w:val="hy-AM"/>
        </w:rPr>
        <w:t xml:space="preserve">Լեռնային Ղարաբաղի </w:t>
      </w:r>
      <w:r w:rsidRPr="00951B4B">
        <w:rPr>
          <w:rFonts w:ascii="GHEA Grapalat" w:hAnsi="GHEA Grapalat" w:cs="Sylfaen"/>
          <w:lang w:val="hy-AM"/>
        </w:rPr>
        <w:t>Հանրապետության</w:t>
      </w:r>
      <w:r w:rsidRPr="00951B4B">
        <w:rPr>
          <w:rFonts w:ascii="GHEA Grapalat" w:hAnsi="GHEA Grapalat" w:cs="Times Armenian"/>
          <w:lang w:val="hy-AM"/>
        </w:rPr>
        <w:t xml:space="preserve"> </w:t>
      </w:r>
      <w:r w:rsidRPr="00951B4B">
        <w:rPr>
          <w:rFonts w:ascii="GHEA Grapalat" w:hAnsi="GHEA Grapalat" w:cs="Sylfaen"/>
          <w:lang w:val="hy-AM"/>
        </w:rPr>
        <w:t>կառավարության</w:t>
      </w:r>
      <w:r w:rsidRPr="00951B4B">
        <w:rPr>
          <w:rFonts w:ascii="GHEA Grapalat" w:hAnsi="GHEA Grapalat" w:cs="Times Armenian"/>
          <w:lang w:val="hy-AM"/>
        </w:rPr>
        <w:t xml:space="preserve"> </w:t>
      </w:r>
      <w:r w:rsidR="00F115C2" w:rsidRPr="00951B4B">
        <w:rPr>
          <w:rFonts w:ascii="GHEA Grapalat" w:hAnsi="GHEA Grapalat" w:cs="Times Armenian"/>
          <w:lang w:val="hy-AM"/>
        </w:rPr>
        <w:t>2012 թվականի հունվարի 19-ի N 11-Ն որոշման մեջ լրացումներ</w:t>
      </w:r>
      <w:r w:rsidR="00F66865" w:rsidRPr="00951B4B">
        <w:rPr>
          <w:rFonts w:ascii="GHEA Grapalat" w:hAnsi="GHEA Grapalat" w:cs="Sylfaen"/>
          <w:lang w:val="af-ZA"/>
        </w:rPr>
        <w:t xml:space="preserve"> </w:t>
      </w:r>
      <w:r w:rsidRPr="00951B4B">
        <w:rPr>
          <w:rFonts w:ascii="GHEA Grapalat" w:hAnsi="GHEA Grapalat" w:cs="Sylfaen"/>
          <w:lang w:val="hy-AM"/>
        </w:rPr>
        <w:t>կատարելու մասին»</w:t>
      </w:r>
      <w:r w:rsidRPr="00951B4B">
        <w:rPr>
          <w:rFonts w:ascii="GHEA Grapalat" w:hAnsi="GHEA Grapalat" w:cs="Sylfaen"/>
          <w:lang w:val="fr-FR"/>
        </w:rPr>
        <w:t xml:space="preserve"> </w:t>
      </w:r>
      <w:r w:rsidRPr="00951B4B">
        <w:rPr>
          <w:rFonts w:ascii="GHEA Grapalat" w:hAnsi="GHEA Grapalat" w:cs="Sylfaen"/>
          <w:lang w:val="hy-AM"/>
        </w:rPr>
        <w:t>Արցախի Հանրապետության</w:t>
      </w:r>
      <w:r w:rsidRPr="00951B4B">
        <w:rPr>
          <w:rFonts w:ascii="GHEA Grapalat" w:hAnsi="GHEA Grapalat" w:cs="Times Armenian"/>
          <w:lang w:val="hy-AM"/>
        </w:rPr>
        <w:t xml:space="preserve"> </w:t>
      </w:r>
      <w:r w:rsidRPr="00951B4B">
        <w:rPr>
          <w:rFonts w:ascii="GHEA Grapalat" w:hAnsi="GHEA Grapalat" w:cs="Sylfaen"/>
          <w:lang w:val="hy-AM"/>
        </w:rPr>
        <w:t>կառավարության</w:t>
      </w:r>
      <w:r w:rsidRPr="00951B4B">
        <w:rPr>
          <w:rFonts w:ascii="GHEA Grapalat" w:hAnsi="GHEA Grapalat" w:cs="Times Armenian"/>
          <w:lang w:val="hy-AM"/>
        </w:rPr>
        <w:t xml:space="preserve"> </w:t>
      </w:r>
      <w:r w:rsidRPr="00951B4B">
        <w:rPr>
          <w:rFonts w:ascii="GHEA Grapalat" w:hAnsi="GHEA Grapalat" w:cs="Sylfaen"/>
          <w:lang w:val="hy-AM"/>
        </w:rPr>
        <w:t>որոշման</w:t>
      </w:r>
      <w:r w:rsidRPr="00951B4B">
        <w:rPr>
          <w:rFonts w:ascii="GHEA Grapalat" w:hAnsi="GHEA Grapalat" w:cs="Times Armenian"/>
          <w:lang w:val="hy-AM"/>
        </w:rPr>
        <w:t xml:space="preserve"> </w:t>
      </w:r>
      <w:r w:rsidRPr="00951B4B">
        <w:rPr>
          <w:rFonts w:ascii="GHEA Grapalat" w:hAnsi="GHEA Grapalat" w:cs="Sylfaen"/>
          <w:lang w:val="hy-AM"/>
        </w:rPr>
        <w:t>նախագծի</w:t>
      </w:r>
      <w:r w:rsidRPr="00951B4B">
        <w:rPr>
          <w:rFonts w:ascii="GHEA Grapalat" w:hAnsi="GHEA Grapalat" w:cs="Times Armenian"/>
          <w:lang w:val="hy-AM"/>
        </w:rPr>
        <w:t xml:space="preserve"> </w:t>
      </w:r>
      <w:r w:rsidRPr="00951B4B">
        <w:rPr>
          <w:rFonts w:ascii="GHEA Grapalat" w:hAnsi="GHEA Grapalat" w:cs="Sylfaen"/>
          <w:lang w:val="hy-AM"/>
        </w:rPr>
        <w:t>ընդունման կապակցությամբ այլ նորմատիվ իրավական ակտեր ընդունել անհրաժեշտ չէ:</w:t>
      </w:r>
    </w:p>
    <w:p w:rsidR="006775A8" w:rsidRPr="00951B4B" w:rsidRDefault="006775A8" w:rsidP="006775A8">
      <w:pPr>
        <w:tabs>
          <w:tab w:val="num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ind w:firstLine="720"/>
        <w:jc w:val="both"/>
        <w:rPr>
          <w:rFonts w:ascii="Sylfaen" w:hAnsi="Sylfaen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  <w:t xml:space="preserve">         </w:t>
      </w:r>
      <w:r w:rsidRPr="00951B4B">
        <w:rPr>
          <w:rFonts w:ascii="GHEA Grapalat" w:hAnsi="GHEA Grapalat"/>
          <w:sz w:val="24"/>
          <w:szCs w:val="24"/>
          <w:lang w:val="fr-FR"/>
        </w:rPr>
        <w:tab/>
        <w:t xml:space="preserve">                     </w:t>
      </w:r>
      <w:r w:rsidRPr="00951B4B">
        <w:rPr>
          <w:rFonts w:ascii="GHEA Grapalat" w:hAnsi="GHEA Grapalat" w:cs="Sylfaen"/>
          <w:sz w:val="24"/>
          <w:szCs w:val="24"/>
          <w:lang w:val="fr-FR"/>
        </w:rPr>
        <w:t>Ս. ԱՎԱՆԵՍՅԱՆ</w:t>
      </w: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37EFE" w:rsidRPr="00951B4B" w:rsidRDefault="00537EFE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37EFE" w:rsidRPr="00951B4B" w:rsidRDefault="00537EFE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172250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6775A8" w:rsidRPr="00951B4B" w:rsidRDefault="00F56028" w:rsidP="00172250">
      <w:pPr>
        <w:tabs>
          <w:tab w:val="left" w:pos="0"/>
        </w:tabs>
        <w:spacing w:after="0"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951B4B">
        <w:rPr>
          <w:rFonts w:ascii="GHEA Grapalat" w:hAnsi="GHEA Grapalat"/>
          <w:sz w:val="24"/>
          <w:szCs w:val="24"/>
          <w:lang w:val="fr-FR"/>
        </w:rPr>
        <w:t>«</w:t>
      </w:r>
      <w:r w:rsidRPr="00951B4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19-</w:t>
      </w:r>
      <w:r w:rsidRPr="00951B4B">
        <w:rPr>
          <w:rFonts w:ascii="GHEA Grapalat" w:hAnsi="GHEA Grapalat" w:cs="Sylfaen"/>
          <w:sz w:val="24"/>
          <w:szCs w:val="24"/>
          <w:lang w:val="hy-AM"/>
        </w:rPr>
        <w:t>Ի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N 11-</w:t>
      </w:r>
      <w:r w:rsidRPr="00951B4B">
        <w:rPr>
          <w:rFonts w:ascii="GHEA Grapalat" w:hAnsi="GHEA Grapalat" w:cs="Sylfaen"/>
          <w:sz w:val="24"/>
          <w:szCs w:val="24"/>
          <w:lang w:val="hy-AM"/>
        </w:rPr>
        <w:t>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ՄԵՋ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51B4B">
        <w:rPr>
          <w:rFonts w:ascii="GHEA Grapalat" w:hAnsi="GHEA Grapalat" w:cs="Sylfaen"/>
          <w:sz w:val="24"/>
          <w:szCs w:val="24"/>
          <w:lang w:val="fr-FR"/>
        </w:rPr>
        <w:t>»</w:t>
      </w:r>
      <w:r w:rsidRPr="00951B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37EFE" w:rsidRPr="00951B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775A8" w:rsidRPr="00951B4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6775A8" w:rsidRPr="00951B4B">
        <w:rPr>
          <w:rFonts w:ascii="GHEA Grapalat" w:hAnsi="GHEA Grapalat" w:cs="Sylfaen"/>
          <w:sz w:val="24"/>
          <w:szCs w:val="24"/>
          <w:lang w:val="hy-AM"/>
        </w:rPr>
        <w:t>ԱՐՑԱԽԻ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0A31CC" w:rsidP="001544F9">
      <w:pPr>
        <w:tabs>
          <w:tab w:val="num" w:pos="720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hy-AM"/>
        </w:rPr>
        <w:t>«Լեռնային Ղարաբաղի Հանրապետության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51B4B">
        <w:rPr>
          <w:rFonts w:ascii="GHEA Grapalat" w:hAnsi="GHEA Grapalat" w:cs="Times Armenian"/>
          <w:sz w:val="24"/>
          <w:szCs w:val="24"/>
          <w:lang w:val="hy-AM"/>
        </w:rPr>
        <w:t xml:space="preserve"> 2012 թվականի հունվարի 19-ի N 11-Ն որոշման մեջ լրացումներ</w:t>
      </w:r>
      <w:r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1B4B">
        <w:rPr>
          <w:rFonts w:ascii="GHEA Grapalat" w:hAnsi="GHEA Grapalat" w:cs="Sylfaen"/>
          <w:sz w:val="24"/>
          <w:szCs w:val="24"/>
          <w:lang w:val="hy-AM"/>
        </w:rPr>
        <w:t>կատարելու մասին»</w:t>
      </w:r>
      <w:r w:rsidRPr="00951B4B">
        <w:rPr>
          <w:rFonts w:ascii="GHEA Grapalat" w:hAnsi="GHEA Grapalat" w:cs="Sylfaen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szCs w:val="24"/>
          <w:lang w:val="hy-AM"/>
        </w:rPr>
        <w:t>Արցախի Հանրապետության</w:t>
      </w:r>
      <w:r w:rsidR="006775A8"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775A8" w:rsidRPr="00951B4B">
        <w:rPr>
          <w:rFonts w:ascii="GHEA Grapalat" w:hAnsi="GHEA Grapalat" w:cs="Sylfaen"/>
          <w:sz w:val="24"/>
          <w:szCs w:val="24"/>
          <w:lang w:val="hy-AM"/>
        </w:rPr>
        <w:t>կառավարության որոշման</w:t>
      </w:r>
      <w:r w:rsidR="006775A8" w:rsidRPr="00951B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775A8" w:rsidRPr="00951B4B">
        <w:rPr>
          <w:rFonts w:ascii="GHEA Grapalat" w:hAnsi="GHEA Grapalat"/>
          <w:sz w:val="24"/>
          <w:szCs w:val="24"/>
          <w:lang w:val="pt-PT"/>
        </w:rPr>
        <w:t>նախագծի</w:t>
      </w:r>
      <w:r w:rsidR="006775A8" w:rsidRPr="00951B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5A8" w:rsidRPr="00951B4B">
        <w:rPr>
          <w:rFonts w:ascii="GHEA Grapalat" w:hAnsi="GHEA Grapalat"/>
          <w:sz w:val="24"/>
          <w:szCs w:val="24"/>
          <w:lang w:val="hy-AM"/>
        </w:rPr>
        <w:t>ընդունման</w:t>
      </w:r>
      <w:r w:rsidR="006775A8" w:rsidRPr="00951B4B">
        <w:rPr>
          <w:rFonts w:ascii="GHEA Grapalat" w:hAnsi="GHEA Grapalat"/>
          <w:sz w:val="24"/>
          <w:szCs w:val="24"/>
          <w:lang w:val="af-ZA"/>
        </w:rPr>
        <w:t xml:space="preserve"> </w:t>
      </w:r>
      <w:r w:rsidR="006775A8" w:rsidRPr="00951B4B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6775A8" w:rsidRPr="00951B4B">
        <w:rPr>
          <w:rFonts w:ascii="GHEA Grapalat" w:hAnsi="GHEA Grapalat"/>
          <w:sz w:val="24"/>
          <w:szCs w:val="24"/>
          <w:lang w:val="af-ZA"/>
        </w:rPr>
        <w:t xml:space="preserve"> </w:t>
      </w:r>
      <w:r w:rsidR="006775A8" w:rsidRPr="00951B4B">
        <w:rPr>
          <w:rFonts w:ascii="GHEA Grapalat" w:hAnsi="GHEA Grapalat" w:cs="Sylfaen"/>
          <w:sz w:val="24"/>
          <w:szCs w:val="24"/>
          <w:lang w:val="af-ZA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6775A8" w:rsidRPr="00951B4B" w:rsidRDefault="006775A8" w:rsidP="001544F9">
      <w:pPr>
        <w:tabs>
          <w:tab w:val="num" w:pos="720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544F9" w:rsidRPr="00951B4B" w:rsidRDefault="001544F9" w:rsidP="001544F9">
      <w:pPr>
        <w:tabs>
          <w:tab w:val="num" w:pos="720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775A8" w:rsidRPr="00951B4B" w:rsidRDefault="006775A8" w:rsidP="001544F9">
      <w:pPr>
        <w:spacing w:after="0"/>
        <w:ind w:firstLine="720"/>
        <w:jc w:val="both"/>
        <w:rPr>
          <w:rFonts w:ascii="Sylfaen" w:hAnsi="Sylfaen"/>
          <w:lang w:val="af-ZA"/>
        </w:rPr>
      </w:pPr>
      <w:r w:rsidRPr="00951B4B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</w:r>
      <w:r w:rsidRPr="00951B4B">
        <w:rPr>
          <w:rFonts w:ascii="GHEA Grapalat" w:hAnsi="GHEA Grapalat"/>
          <w:sz w:val="24"/>
          <w:szCs w:val="24"/>
          <w:lang w:val="fr-FR"/>
        </w:rPr>
        <w:tab/>
        <w:t xml:space="preserve">         </w:t>
      </w:r>
      <w:r w:rsidRPr="00951B4B">
        <w:rPr>
          <w:rFonts w:ascii="GHEA Grapalat" w:hAnsi="GHEA Grapalat"/>
          <w:sz w:val="24"/>
          <w:szCs w:val="24"/>
          <w:lang w:val="fr-FR"/>
        </w:rPr>
        <w:tab/>
        <w:t xml:space="preserve">                     </w:t>
      </w:r>
      <w:r w:rsidRPr="00951B4B">
        <w:rPr>
          <w:rFonts w:ascii="GHEA Grapalat" w:hAnsi="GHEA Grapalat" w:cs="Sylfaen"/>
          <w:sz w:val="24"/>
          <w:szCs w:val="24"/>
          <w:lang w:val="fr-FR"/>
        </w:rPr>
        <w:t>Ս. ԱՎԱՆԵՍՅԱՆ</w:t>
      </w: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775A8" w:rsidRPr="00951B4B" w:rsidRDefault="006775A8" w:rsidP="006775A8">
      <w:pPr>
        <w:tabs>
          <w:tab w:val="left" w:pos="960"/>
        </w:tabs>
        <w:rPr>
          <w:lang w:val="af-ZA"/>
        </w:rPr>
      </w:pPr>
    </w:p>
    <w:p w:rsidR="006775A8" w:rsidRPr="00951B4B" w:rsidRDefault="006775A8" w:rsidP="006775A8">
      <w:pPr>
        <w:tabs>
          <w:tab w:val="left" w:pos="960"/>
        </w:tabs>
        <w:rPr>
          <w:lang w:val="af-ZA"/>
        </w:rPr>
      </w:pPr>
    </w:p>
    <w:p w:rsidR="006775A8" w:rsidRPr="00951B4B" w:rsidRDefault="006775A8" w:rsidP="006775A8">
      <w:pPr>
        <w:tabs>
          <w:tab w:val="left" w:pos="960"/>
        </w:tabs>
        <w:rPr>
          <w:lang w:val="af-ZA"/>
        </w:rPr>
      </w:pPr>
    </w:p>
    <w:p w:rsidR="006775A8" w:rsidRPr="00951B4B" w:rsidRDefault="006775A8" w:rsidP="006775A8">
      <w:pPr>
        <w:tabs>
          <w:tab w:val="left" w:pos="960"/>
        </w:tabs>
        <w:rPr>
          <w:lang w:val="af-ZA"/>
        </w:rPr>
      </w:pPr>
    </w:p>
    <w:p w:rsidR="006775A8" w:rsidRPr="00951B4B" w:rsidRDefault="006775A8" w:rsidP="006775A8">
      <w:pPr>
        <w:tabs>
          <w:tab w:val="left" w:pos="5565"/>
        </w:tabs>
        <w:rPr>
          <w:lang w:val="af-ZA"/>
        </w:rPr>
      </w:pPr>
      <w:r w:rsidRPr="00951B4B">
        <w:rPr>
          <w:lang w:val="af-ZA"/>
        </w:rPr>
        <w:tab/>
      </w:r>
    </w:p>
    <w:p w:rsidR="00537EFE" w:rsidRPr="00951B4B" w:rsidRDefault="00537EFE" w:rsidP="00172250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37EFE" w:rsidRPr="00951B4B" w:rsidRDefault="00537EFE" w:rsidP="00172250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37EFE" w:rsidRPr="00951B4B" w:rsidRDefault="00537EFE" w:rsidP="00172250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37EFE" w:rsidRPr="00951B4B" w:rsidRDefault="00537EFE" w:rsidP="00172250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</w:p>
    <w:sectPr w:rsidR="00537EFE" w:rsidRPr="00951B4B" w:rsidSect="003E6C91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75A8"/>
    <w:rsid w:val="00000E3B"/>
    <w:rsid w:val="000062C7"/>
    <w:rsid w:val="000140CA"/>
    <w:rsid w:val="00016896"/>
    <w:rsid w:val="00035CD9"/>
    <w:rsid w:val="00051863"/>
    <w:rsid w:val="00053B73"/>
    <w:rsid w:val="00072C5F"/>
    <w:rsid w:val="00076A8C"/>
    <w:rsid w:val="00084D79"/>
    <w:rsid w:val="00095089"/>
    <w:rsid w:val="000A31CC"/>
    <w:rsid w:val="000B1966"/>
    <w:rsid w:val="000B72E3"/>
    <w:rsid w:val="000C09D2"/>
    <w:rsid w:val="000C67B7"/>
    <w:rsid w:val="00104C0E"/>
    <w:rsid w:val="00104EC8"/>
    <w:rsid w:val="001544F9"/>
    <w:rsid w:val="00163E9C"/>
    <w:rsid w:val="00172250"/>
    <w:rsid w:val="00183AFA"/>
    <w:rsid w:val="00194369"/>
    <w:rsid w:val="001A2B33"/>
    <w:rsid w:val="001B3406"/>
    <w:rsid w:val="001B6E54"/>
    <w:rsid w:val="001B7C27"/>
    <w:rsid w:val="001D46D4"/>
    <w:rsid w:val="001E6F91"/>
    <w:rsid w:val="00203291"/>
    <w:rsid w:val="00222993"/>
    <w:rsid w:val="0024197A"/>
    <w:rsid w:val="00282A66"/>
    <w:rsid w:val="002836D2"/>
    <w:rsid w:val="0028446B"/>
    <w:rsid w:val="002B787F"/>
    <w:rsid w:val="002C7372"/>
    <w:rsid w:val="002D594A"/>
    <w:rsid w:val="00305CE3"/>
    <w:rsid w:val="00313C66"/>
    <w:rsid w:val="003200B2"/>
    <w:rsid w:val="00343ADC"/>
    <w:rsid w:val="003450A8"/>
    <w:rsid w:val="0035562F"/>
    <w:rsid w:val="003849CB"/>
    <w:rsid w:val="003A5881"/>
    <w:rsid w:val="003C3860"/>
    <w:rsid w:val="003F2B16"/>
    <w:rsid w:val="003F48A0"/>
    <w:rsid w:val="00410F98"/>
    <w:rsid w:val="0041293B"/>
    <w:rsid w:val="00435D65"/>
    <w:rsid w:val="00471761"/>
    <w:rsid w:val="00475B87"/>
    <w:rsid w:val="00490B99"/>
    <w:rsid w:val="004A0185"/>
    <w:rsid w:val="004A420F"/>
    <w:rsid w:val="004A46C3"/>
    <w:rsid w:val="004B091D"/>
    <w:rsid w:val="004C08B2"/>
    <w:rsid w:val="004C54A7"/>
    <w:rsid w:val="004C5D72"/>
    <w:rsid w:val="004D626F"/>
    <w:rsid w:val="004E3460"/>
    <w:rsid w:val="004F0360"/>
    <w:rsid w:val="004F7099"/>
    <w:rsid w:val="0050007E"/>
    <w:rsid w:val="00502917"/>
    <w:rsid w:val="005164DF"/>
    <w:rsid w:val="005312F6"/>
    <w:rsid w:val="00537EFE"/>
    <w:rsid w:val="005450E0"/>
    <w:rsid w:val="005536A6"/>
    <w:rsid w:val="005600F4"/>
    <w:rsid w:val="005615B0"/>
    <w:rsid w:val="00562AA7"/>
    <w:rsid w:val="005771B6"/>
    <w:rsid w:val="0059423B"/>
    <w:rsid w:val="005A487E"/>
    <w:rsid w:val="005D1EE0"/>
    <w:rsid w:val="005E0E46"/>
    <w:rsid w:val="005F4C62"/>
    <w:rsid w:val="00665DA6"/>
    <w:rsid w:val="006721BF"/>
    <w:rsid w:val="006775A8"/>
    <w:rsid w:val="006847F9"/>
    <w:rsid w:val="00691FE1"/>
    <w:rsid w:val="00694CFE"/>
    <w:rsid w:val="006961CC"/>
    <w:rsid w:val="00696E30"/>
    <w:rsid w:val="006C18B9"/>
    <w:rsid w:val="006D7907"/>
    <w:rsid w:val="006F4EE1"/>
    <w:rsid w:val="006F70D1"/>
    <w:rsid w:val="007073CD"/>
    <w:rsid w:val="00731367"/>
    <w:rsid w:val="00733B0A"/>
    <w:rsid w:val="00741CD7"/>
    <w:rsid w:val="0074692C"/>
    <w:rsid w:val="00752577"/>
    <w:rsid w:val="0075685A"/>
    <w:rsid w:val="007570C1"/>
    <w:rsid w:val="00785ABE"/>
    <w:rsid w:val="0079350F"/>
    <w:rsid w:val="007A230C"/>
    <w:rsid w:val="007A414A"/>
    <w:rsid w:val="007A46FF"/>
    <w:rsid w:val="007D4FC0"/>
    <w:rsid w:val="007D7045"/>
    <w:rsid w:val="007E4E53"/>
    <w:rsid w:val="007E5CAE"/>
    <w:rsid w:val="007E726A"/>
    <w:rsid w:val="0080268C"/>
    <w:rsid w:val="008130D6"/>
    <w:rsid w:val="00815238"/>
    <w:rsid w:val="0082473D"/>
    <w:rsid w:val="008539ED"/>
    <w:rsid w:val="00860883"/>
    <w:rsid w:val="0086117B"/>
    <w:rsid w:val="008623BA"/>
    <w:rsid w:val="0086761B"/>
    <w:rsid w:val="00872C2C"/>
    <w:rsid w:val="008B6B62"/>
    <w:rsid w:val="008C25A6"/>
    <w:rsid w:val="008E3EFF"/>
    <w:rsid w:val="00907139"/>
    <w:rsid w:val="00920354"/>
    <w:rsid w:val="00941F0D"/>
    <w:rsid w:val="009433E0"/>
    <w:rsid w:val="00951B4B"/>
    <w:rsid w:val="00963D4A"/>
    <w:rsid w:val="0097383A"/>
    <w:rsid w:val="00981D58"/>
    <w:rsid w:val="009956B6"/>
    <w:rsid w:val="009A42C0"/>
    <w:rsid w:val="009A4D9B"/>
    <w:rsid w:val="009C3A9E"/>
    <w:rsid w:val="009D04F8"/>
    <w:rsid w:val="009E37E0"/>
    <w:rsid w:val="009F5142"/>
    <w:rsid w:val="009F69B7"/>
    <w:rsid w:val="00A0422B"/>
    <w:rsid w:val="00A15226"/>
    <w:rsid w:val="00A171EC"/>
    <w:rsid w:val="00A73779"/>
    <w:rsid w:val="00A9075D"/>
    <w:rsid w:val="00A94237"/>
    <w:rsid w:val="00A9542C"/>
    <w:rsid w:val="00AB731E"/>
    <w:rsid w:val="00AE4DBA"/>
    <w:rsid w:val="00AF3A0A"/>
    <w:rsid w:val="00AF48B7"/>
    <w:rsid w:val="00B00E44"/>
    <w:rsid w:val="00B01960"/>
    <w:rsid w:val="00B237C4"/>
    <w:rsid w:val="00B25577"/>
    <w:rsid w:val="00B25722"/>
    <w:rsid w:val="00B51E46"/>
    <w:rsid w:val="00B61BFA"/>
    <w:rsid w:val="00B66E2A"/>
    <w:rsid w:val="00B74994"/>
    <w:rsid w:val="00B76AE7"/>
    <w:rsid w:val="00B86E8C"/>
    <w:rsid w:val="00B873F2"/>
    <w:rsid w:val="00BB3CA1"/>
    <w:rsid w:val="00BC06EB"/>
    <w:rsid w:val="00BC58E0"/>
    <w:rsid w:val="00C35866"/>
    <w:rsid w:val="00C573B3"/>
    <w:rsid w:val="00C75719"/>
    <w:rsid w:val="00C80487"/>
    <w:rsid w:val="00C91CA9"/>
    <w:rsid w:val="00CB0309"/>
    <w:rsid w:val="00CB5B23"/>
    <w:rsid w:val="00CC775F"/>
    <w:rsid w:val="00CD7921"/>
    <w:rsid w:val="00CE219E"/>
    <w:rsid w:val="00CE6EEC"/>
    <w:rsid w:val="00CF367A"/>
    <w:rsid w:val="00CF606C"/>
    <w:rsid w:val="00CF72E3"/>
    <w:rsid w:val="00D12ED5"/>
    <w:rsid w:val="00D22323"/>
    <w:rsid w:val="00D35823"/>
    <w:rsid w:val="00D37B96"/>
    <w:rsid w:val="00D45F72"/>
    <w:rsid w:val="00D5538B"/>
    <w:rsid w:val="00D77711"/>
    <w:rsid w:val="00D87C39"/>
    <w:rsid w:val="00D94697"/>
    <w:rsid w:val="00DA2A84"/>
    <w:rsid w:val="00DA7B3E"/>
    <w:rsid w:val="00DD23F1"/>
    <w:rsid w:val="00DD33EB"/>
    <w:rsid w:val="00DF6D45"/>
    <w:rsid w:val="00E23154"/>
    <w:rsid w:val="00E30E72"/>
    <w:rsid w:val="00E52892"/>
    <w:rsid w:val="00E60839"/>
    <w:rsid w:val="00E62F4F"/>
    <w:rsid w:val="00E672EB"/>
    <w:rsid w:val="00E77073"/>
    <w:rsid w:val="00E82529"/>
    <w:rsid w:val="00E87EA8"/>
    <w:rsid w:val="00E94126"/>
    <w:rsid w:val="00EA1ADF"/>
    <w:rsid w:val="00EB349F"/>
    <w:rsid w:val="00EB78D3"/>
    <w:rsid w:val="00EE1452"/>
    <w:rsid w:val="00EE7923"/>
    <w:rsid w:val="00EF3D0B"/>
    <w:rsid w:val="00F1127B"/>
    <w:rsid w:val="00F115C2"/>
    <w:rsid w:val="00F46D2E"/>
    <w:rsid w:val="00F55FC9"/>
    <w:rsid w:val="00F56028"/>
    <w:rsid w:val="00F66865"/>
    <w:rsid w:val="00F66DC4"/>
    <w:rsid w:val="00F67E37"/>
    <w:rsid w:val="00F72FD2"/>
    <w:rsid w:val="00F743BB"/>
    <w:rsid w:val="00F76F37"/>
    <w:rsid w:val="00F9178B"/>
    <w:rsid w:val="00F951B1"/>
    <w:rsid w:val="00FD0647"/>
    <w:rsid w:val="00FD0C4B"/>
    <w:rsid w:val="00FE08F5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A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75A8"/>
    <w:rPr>
      <w:lang w:val="en-US"/>
    </w:rPr>
  </w:style>
  <w:style w:type="paragraph" w:styleId="a6">
    <w:name w:val="Body Text"/>
    <w:basedOn w:val="a"/>
    <w:link w:val="a7"/>
    <w:rsid w:val="006775A8"/>
    <w:pPr>
      <w:tabs>
        <w:tab w:val="left" w:pos="1055"/>
        <w:tab w:val="left" w:pos="3047"/>
        <w:tab w:val="left" w:pos="7652"/>
      </w:tabs>
      <w:spacing w:after="0" w:line="240" w:lineRule="auto"/>
      <w:jc w:val="both"/>
    </w:pPr>
    <w:rPr>
      <w:rFonts w:ascii="Times Armenian" w:eastAsia="Times New Roman" w:hAnsi="Times Armenian" w:cs="Times New Roman"/>
      <w:sz w:val="25"/>
      <w:szCs w:val="24"/>
    </w:rPr>
  </w:style>
  <w:style w:type="character" w:customStyle="1" w:styleId="a7">
    <w:name w:val="Основной текст Знак"/>
    <w:basedOn w:val="a0"/>
    <w:link w:val="a6"/>
    <w:rsid w:val="006775A8"/>
    <w:rPr>
      <w:rFonts w:ascii="Times Armenian" w:eastAsia="Times New Roman" w:hAnsi="Times Armenian" w:cs="Times New Roman"/>
      <w:sz w:val="25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6775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75A8"/>
    <w:rPr>
      <w:lang w:val="en-US"/>
    </w:rPr>
  </w:style>
  <w:style w:type="paragraph" w:styleId="a8">
    <w:name w:val="List Paragraph"/>
    <w:basedOn w:val="a"/>
    <w:uiPriority w:val="34"/>
    <w:qFormat/>
    <w:rsid w:val="006775A8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3B3"/>
    <w:rPr>
      <w:rFonts w:ascii="Tahoma" w:hAnsi="Tahoma" w:cs="Tahoma"/>
      <w:sz w:val="16"/>
      <w:szCs w:val="16"/>
      <w:lang w:val="en-US"/>
    </w:rPr>
  </w:style>
  <w:style w:type="character" w:styleId="ab">
    <w:name w:val="Emphasis"/>
    <w:basedOn w:val="a0"/>
    <w:uiPriority w:val="20"/>
    <w:qFormat/>
    <w:rsid w:val="00313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Aram</cp:lastModifiedBy>
  <cp:revision>503</cp:revision>
  <cp:lastPrinted>2019-05-16T08:13:00Z</cp:lastPrinted>
  <dcterms:created xsi:type="dcterms:W3CDTF">2018-12-06T05:40:00Z</dcterms:created>
  <dcterms:modified xsi:type="dcterms:W3CDTF">2019-06-11T05:58:00Z</dcterms:modified>
</cp:coreProperties>
</file>