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6F" w:rsidRPr="007901E9" w:rsidRDefault="00C85088" w:rsidP="00C85088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  <w:lang w:val="af-ZA"/>
        </w:rPr>
      </w:pP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26.05.2015թ. N313-Ն</w:t>
      </w:r>
      <w:r w:rsidR="00014A6F" w:rsidRPr="007901E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C85088" w:rsidRPr="007901E9" w:rsidRDefault="00014A6F" w:rsidP="00C85088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jc w:val="right"/>
        <w:rPr>
          <w:rFonts w:ascii="GHEA Grapalat" w:hAnsi="GHEA Grapalat"/>
          <w:color w:val="000000"/>
          <w:sz w:val="24"/>
          <w:szCs w:val="24"/>
        </w:rPr>
      </w:pP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>Փոփոխություններ 07.05.2018թ. N338-Ն</w:t>
      </w:r>
    </w:p>
    <w:p w:rsidR="00C85088" w:rsidRPr="007901E9" w:rsidRDefault="00C85088" w:rsidP="00C85088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85088" w:rsidRPr="007901E9" w:rsidRDefault="00C85088" w:rsidP="00C85088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85088" w:rsidRPr="007901E9" w:rsidRDefault="00C85088" w:rsidP="00C85088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C85088" w:rsidRPr="007901E9" w:rsidRDefault="00C85088" w:rsidP="0082098B">
      <w:pPr>
        <w:pStyle w:val="a4"/>
        <w:tabs>
          <w:tab w:val="clear" w:pos="4320"/>
          <w:tab w:val="left" w:pos="708"/>
          <w:tab w:val="left" w:pos="8640"/>
        </w:tabs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ԼԵՌՆԱՅԻՆ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ՂԱՐԱԲԱՂԻ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ՀԱՆՐԱՊԵՏՈՒԹՅԱՆ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ԿԱՌԱՎԱՐՈՒԹՅՈՒՆ</w:t>
      </w:r>
    </w:p>
    <w:p w:rsidR="00C85088" w:rsidRPr="007901E9" w:rsidRDefault="00C85088" w:rsidP="00C85088">
      <w:pPr>
        <w:pStyle w:val="a4"/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C85088" w:rsidRPr="007901E9" w:rsidRDefault="00C85088" w:rsidP="00C85088">
      <w:pPr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Ո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Ր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Ո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Շ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ՈՒ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Մ</w:t>
      </w:r>
    </w:p>
    <w:p w:rsidR="00C85088" w:rsidRPr="007901E9" w:rsidRDefault="00C85088" w:rsidP="00C85088">
      <w:pPr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C85088" w:rsidRPr="007901E9" w:rsidRDefault="00C85088" w:rsidP="0082098B">
      <w:pPr>
        <w:rPr>
          <w:rFonts w:ascii="GHEA Grapalat" w:hAnsi="GHEA Grapalat"/>
          <w:color w:val="000000"/>
          <w:sz w:val="24"/>
          <w:szCs w:val="24"/>
          <w:lang w:val="af-ZA"/>
        </w:rPr>
      </w:pP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 xml:space="preserve">25 ապրիլի 2014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>.</w:t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82098B" w:rsidRPr="007901E9">
        <w:rPr>
          <w:rFonts w:ascii="GHEA Grapalat" w:hAnsi="GHEA Grapalat"/>
          <w:color w:val="000000"/>
          <w:sz w:val="24"/>
          <w:szCs w:val="24"/>
          <w:lang w:val="af-ZA"/>
        </w:rPr>
        <w:t xml:space="preserve">                          </w:t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>N 260-</w:t>
      </w:r>
      <w:r w:rsidRPr="007901E9">
        <w:rPr>
          <w:rFonts w:ascii="GHEA Grapalat" w:hAnsi="GHEA Grapalat"/>
          <w:color w:val="000000"/>
          <w:sz w:val="24"/>
          <w:szCs w:val="24"/>
          <w:lang w:val="ru-RU"/>
        </w:rPr>
        <w:t>Ն</w:t>
      </w:r>
      <w:r w:rsidRPr="007901E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C85088" w:rsidRPr="007901E9" w:rsidRDefault="00C85088" w:rsidP="00C85088">
      <w:pPr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C85088" w:rsidRPr="007901E9" w:rsidRDefault="00C85088" w:rsidP="00C85088">
      <w:pPr>
        <w:ind w:left="-360" w:right="-5" w:firstLine="36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901E9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901E9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C85088" w:rsidRPr="007901E9" w:rsidRDefault="00C85088" w:rsidP="00C85088">
      <w:pPr>
        <w:rPr>
          <w:lang w:val="af-ZA"/>
        </w:rPr>
      </w:pPr>
    </w:p>
    <w:p w:rsidR="00C85088" w:rsidRPr="007901E9" w:rsidRDefault="00C85088" w:rsidP="00C85088">
      <w:pPr>
        <w:jc w:val="center"/>
        <w:rPr>
          <w:lang w:val="af-ZA"/>
        </w:rPr>
      </w:pPr>
    </w:p>
    <w:p w:rsidR="00C85088" w:rsidRPr="007901E9" w:rsidRDefault="00F461ED" w:rsidP="00C85088">
      <w:pPr>
        <w:tabs>
          <w:tab w:val="left" w:pos="1170"/>
        </w:tabs>
        <w:autoSpaceDE w:val="0"/>
        <w:autoSpaceDN w:val="0"/>
        <w:adjustRightInd w:val="0"/>
        <w:ind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7901E9">
        <w:rPr>
          <w:rFonts w:ascii="GHEA Grapalat" w:hAnsi="GHEA Grapalat" w:cs="Times Armenian"/>
          <w:sz w:val="24"/>
          <w:szCs w:val="24"/>
          <w:lang w:val="af-ZA"/>
        </w:rPr>
        <w:t xml:space="preserve">ԱՐՑԱԽԻ  ՀԱՆՐԱՊԵՏՈՒԹՅԱՆ ԱՇԽԱՏԱՆՔԻ, ՍՈՑԻԱԼԱԿԱՆ ՀԱՐՑԵՐԻ ԵՎ ՎԵՐԱԲՆԱԿԵՑՄԱՆ ՆԱԽԱՐԱՐՈՒԹՅԱՆ </w:t>
      </w:r>
      <w:r w:rsidR="007234B3" w:rsidRPr="007901E9">
        <w:rPr>
          <w:rFonts w:ascii="GHEA Grapalat" w:hAnsi="GHEA Grapalat" w:cs="Times Armenian"/>
          <w:sz w:val="24"/>
          <w:szCs w:val="24"/>
          <w:lang w:val="af-ZA"/>
        </w:rPr>
        <w:t xml:space="preserve">ԱՇԽԱՏԱՆՔԻ </w:t>
      </w:r>
      <w:r w:rsidR="00C85088" w:rsidRPr="007901E9">
        <w:rPr>
          <w:rFonts w:ascii="GHEA Grapalat" w:hAnsi="GHEA Grapalat" w:cs="Times Armenian"/>
          <w:sz w:val="24"/>
          <w:szCs w:val="24"/>
          <w:lang w:val="af-ZA"/>
        </w:rPr>
        <w:t xml:space="preserve">ԵՎ ԶԲԱՂՎԱԾՈՒԹՅԱՆ ԳՈՐԾԱԿԱԼՈՒԹՅՈՒՆ ԳՈՐԾԱԶՈՒՐԿԻ ՉՆԵՐԿԱՅԱՆԱԼՈՒ ՀԱՐԳԵԼԻ ՊԱՏՃԱՌՆԵՐԻ </w:t>
      </w:r>
      <w:r w:rsidR="00C85088" w:rsidRPr="007901E9">
        <w:rPr>
          <w:rFonts w:ascii="GHEA Grapalat" w:hAnsi="GHEA Grapalat" w:cs="Times Armenian"/>
          <w:sz w:val="24"/>
          <w:szCs w:val="24"/>
          <w:lang w:val="ru-RU"/>
        </w:rPr>
        <w:t>ՑԱՆԿԸ</w:t>
      </w:r>
      <w:r w:rsidR="00C85088" w:rsidRPr="007901E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5088" w:rsidRPr="007901E9">
        <w:rPr>
          <w:rFonts w:ascii="GHEA Grapalat" w:hAnsi="GHEA Grapalat" w:cs="Times Armenian"/>
          <w:sz w:val="24"/>
          <w:szCs w:val="24"/>
          <w:lang w:val="ru-RU"/>
        </w:rPr>
        <w:t>ՍԱՀՄԱՆԵԼՈՒ</w:t>
      </w:r>
      <w:r w:rsidR="00C85088" w:rsidRPr="007901E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5088" w:rsidRPr="007901E9">
        <w:rPr>
          <w:rFonts w:ascii="GHEA Grapalat" w:hAnsi="GHEA Grapalat" w:cs="Times Armenian"/>
          <w:sz w:val="24"/>
          <w:szCs w:val="24"/>
          <w:lang w:val="ru-RU"/>
        </w:rPr>
        <w:t>ՄԱՍԻՆ</w:t>
      </w:r>
    </w:p>
    <w:p w:rsidR="00C85088" w:rsidRPr="007901E9" w:rsidRDefault="00C85088" w:rsidP="00C85088">
      <w:pPr>
        <w:tabs>
          <w:tab w:val="left" w:pos="1170"/>
        </w:tabs>
        <w:autoSpaceDE w:val="0"/>
        <w:autoSpaceDN w:val="0"/>
        <w:adjustRightInd w:val="0"/>
        <w:ind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C85088" w:rsidRPr="007901E9" w:rsidRDefault="00C85088" w:rsidP="00C85088">
      <w:pPr>
        <w:ind w:firstLine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hy-AM"/>
        </w:rPr>
        <w:t>«</w:t>
      </w:r>
      <w:r w:rsidRPr="007901E9">
        <w:rPr>
          <w:rFonts w:ascii="GHEA Grapalat" w:hAnsi="GHEA Grapalat"/>
          <w:sz w:val="24"/>
          <w:szCs w:val="24"/>
          <w:lang w:val="ru-RU"/>
        </w:rPr>
        <w:t>Զբաղվածության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մասին</w:t>
      </w:r>
      <w:r w:rsidRPr="007901E9">
        <w:rPr>
          <w:rFonts w:ascii="GHEA Grapalat" w:hAnsi="GHEA Grapalat" w:cs="Sylfaen"/>
          <w:sz w:val="24"/>
          <w:szCs w:val="24"/>
          <w:lang w:val="hy-AM"/>
        </w:rPr>
        <w:t>»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9-</w:t>
      </w:r>
      <w:r w:rsidRPr="007901E9">
        <w:rPr>
          <w:rFonts w:ascii="GHEA Grapalat" w:hAnsi="GHEA Grapalat" w:cs="Sylfaen"/>
          <w:sz w:val="24"/>
          <w:szCs w:val="24"/>
          <w:lang w:val="ru-RU"/>
        </w:rPr>
        <w:t>րդ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հոդվածի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Pr="007901E9">
        <w:rPr>
          <w:rFonts w:ascii="GHEA Grapalat" w:hAnsi="GHEA Grapalat" w:cs="Sylfaen"/>
          <w:sz w:val="24"/>
          <w:szCs w:val="24"/>
          <w:lang w:val="ru-RU"/>
        </w:rPr>
        <w:t>րդ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մասի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7901E9">
        <w:rPr>
          <w:rFonts w:ascii="GHEA Grapalat" w:hAnsi="GHEA Grapalat" w:cs="Sylfaen"/>
          <w:sz w:val="24"/>
          <w:szCs w:val="24"/>
          <w:lang w:val="ru-RU"/>
        </w:rPr>
        <w:t>րդ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կետին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համապատասխան՝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Լեռն</w:t>
      </w:r>
      <w:r w:rsidRPr="007901E9">
        <w:rPr>
          <w:rFonts w:ascii="GHEA Grapalat" w:hAnsi="GHEA Grapalat" w:cs="Sylfaen"/>
          <w:sz w:val="24"/>
          <w:szCs w:val="24"/>
        </w:rPr>
        <w:t>ա</w:t>
      </w:r>
      <w:r w:rsidRPr="007901E9">
        <w:rPr>
          <w:rFonts w:ascii="GHEA Grapalat" w:hAnsi="GHEA Grapalat" w:cs="Sylfaen"/>
          <w:sz w:val="24"/>
          <w:szCs w:val="24"/>
          <w:lang w:val="ru-RU"/>
        </w:rPr>
        <w:t>յին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կառավարությունը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շ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7901E9">
        <w:rPr>
          <w:rFonts w:ascii="GHEA Grapalat" w:hAnsi="GHEA Grapalat" w:cs="Times Armenian"/>
          <w:b/>
          <w:sz w:val="24"/>
          <w:szCs w:val="24"/>
          <w:lang w:val="hy-AM"/>
        </w:rPr>
        <w:t xml:space="preserve">  </w:t>
      </w:r>
      <w:r w:rsidRPr="007901E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7901E9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C85088" w:rsidRPr="007901E9" w:rsidRDefault="00C85088" w:rsidP="00C85088">
      <w:pPr>
        <w:pStyle w:val="a6"/>
        <w:numPr>
          <w:ilvl w:val="0"/>
          <w:numId w:val="1"/>
        </w:numPr>
        <w:ind w:left="0"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7901E9">
        <w:rPr>
          <w:rFonts w:ascii="GHEA Grapalat" w:hAnsi="GHEA Grapalat"/>
          <w:sz w:val="24"/>
          <w:szCs w:val="24"/>
          <w:lang w:val="ru-RU"/>
        </w:rPr>
        <w:t>Սահմանել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Արցախի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աշխատանքի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սոցիալական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հարցերի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և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7234B3" w:rsidRPr="007901E9">
        <w:rPr>
          <w:rFonts w:ascii="GHEA Grapalat" w:hAnsi="GHEA Grapalat" w:cs="Sylfaen"/>
          <w:sz w:val="24"/>
          <w:szCs w:val="24"/>
          <w:lang w:val="ru-RU"/>
        </w:rPr>
        <w:t>վերաբնակեցման</w:t>
      </w:r>
      <w:proofErr w:type="spellEnd"/>
      <w:r w:rsidR="007234B3"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sz w:val="24"/>
          <w:szCs w:val="24"/>
        </w:rPr>
        <w:t>աշխատանքի</w:t>
      </w:r>
      <w:proofErr w:type="spellEnd"/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</w:rPr>
        <w:t>և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sz w:val="24"/>
          <w:szCs w:val="24"/>
          <w:lang w:val="ru-RU"/>
        </w:rPr>
        <w:t>գործազուրկի</w:t>
      </w:r>
      <w:proofErr w:type="spellEnd"/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չներկայանալու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հարգելի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պատճառների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ցանկը՝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համաձայն</w:t>
      </w: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/>
          <w:sz w:val="24"/>
          <w:szCs w:val="24"/>
          <w:lang w:val="ru-RU"/>
        </w:rPr>
        <w:t>հավելվածի</w:t>
      </w:r>
      <w:r w:rsidRPr="007901E9">
        <w:rPr>
          <w:rFonts w:ascii="GHEA Grapalat" w:hAnsi="GHEA Grapalat"/>
          <w:sz w:val="24"/>
          <w:szCs w:val="24"/>
          <w:lang w:val="af-ZA"/>
        </w:rPr>
        <w:t>:</w:t>
      </w:r>
    </w:p>
    <w:p w:rsidR="00C85088" w:rsidRPr="007901E9" w:rsidRDefault="00C85088" w:rsidP="00C85088">
      <w:pPr>
        <w:pStyle w:val="norm"/>
        <w:numPr>
          <w:ilvl w:val="0"/>
          <w:numId w:val="1"/>
        </w:numPr>
        <w:spacing w:line="240" w:lineRule="auto"/>
        <w:ind w:left="0" w:firstLine="426"/>
        <w:rPr>
          <w:rFonts w:ascii="GHEA Grapalat" w:hAnsi="GHEA Grapalat" w:cs="Arial Armenian"/>
          <w:spacing w:val="-8"/>
          <w:sz w:val="24"/>
          <w:szCs w:val="24"/>
          <w:lang w:val="af-ZA"/>
        </w:rPr>
      </w:pPr>
      <w:r w:rsidRPr="007901E9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մեջ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է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մտնում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պաշտոնական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հրապարակման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տասներորդ</w:t>
      </w:r>
      <w:r w:rsidRPr="007901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ru-RU"/>
        </w:rPr>
        <w:t>օրը</w:t>
      </w:r>
      <w:r w:rsidRPr="007901E9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85088" w:rsidRPr="007901E9" w:rsidRDefault="00C85088" w:rsidP="00C85088">
      <w:pPr>
        <w:pStyle w:val="a6"/>
        <w:ind w:left="426"/>
        <w:jc w:val="both"/>
        <w:rPr>
          <w:rFonts w:ascii="GHEA Grapalat" w:hAnsi="GHEA Grapalat"/>
          <w:sz w:val="24"/>
          <w:szCs w:val="24"/>
          <w:lang w:val="af-ZA"/>
        </w:rPr>
      </w:pPr>
      <w:r w:rsidRPr="007901E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85088" w:rsidRPr="007901E9" w:rsidRDefault="00C85088" w:rsidP="00C85088">
      <w:pPr>
        <w:tabs>
          <w:tab w:val="left" w:pos="1170"/>
        </w:tabs>
        <w:autoSpaceDE w:val="0"/>
        <w:autoSpaceDN w:val="0"/>
        <w:adjustRightInd w:val="0"/>
        <w:ind w:firstLine="720"/>
        <w:rPr>
          <w:rFonts w:ascii="GHEA Grapalat" w:hAnsi="GHEA Grapalat" w:cs="Times Armenian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tabs>
          <w:tab w:val="left" w:pos="284"/>
        </w:tabs>
        <w:spacing w:line="360" w:lineRule="auto"/>
        <w:ind w:right="-708"/>
        <w:rPr>
          <w:rFonts w:ascii="GHEA Grapalat" w:hAnsi="GHEA Grapalat"/>
          <w:sz w:val="24"/>
          <w:szCs w:val="24"/>
          <w:lang w:val="hy-AM"/>
        </w:rPr>
      </w:pPr>
      <w:r w:rsidRPr="007901E9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7901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85088" w:rsidRPr="007901E9" w:rsidRDefault="00C85088" w:rsidP="00C85088">
      <w:pPr>
        <w:rPr>
          <w:rFonts w:ascii="GHEA Grapalat" w:hAnsi="GHEA Grapalat" w:cs="Sylfaen"/>
          <w:sz w:val="24"/>
          <w:szCs w:val="24"/>
          <w:lang w:val="af-ZA"/>
        </w:rPr>
      </w:pPr>
      <w:r w:rsidRPr="007901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ՎԱՐՉԱՊԵՏ</w:t>
      </w:r>
      <w:r w:rsidRPr="007901E9">
        <w:rPr>
          <w:rFonts w:ascii="GHEA Grapalat" w:hAnsi="GHEA Grapalat"/>
          <w:sz w:val="24"/>
          <w:szCs w:val="24"/>
          <w:lang w:val="hy-AM"/>
        </w:rPr>
        <w:tab/>
      </w:r>
      <w:r w:rsidRPr="007901E9">
        <w:rPr>
          <w:rFonts w:ascii="GHEA Grapalat" w:hAnsi="GHEA Grapalat"/>
          <w:sz w:val="24"/>
          <w:szCs w:val="24"/>
          <w:lang w:val="hy-AM"/>
        </w:rPr>
        <w:tab/>
      </w:r>
      <w:r w:rsidRPr="007901E9">
        <w:rPr>
          <w:rFonts w:ascii="GHEA Grapalat" w:hAnsi="GHEA Grapalat"/>
          <w:sz w:val="24"/>
          <w:szCs w:val="24"/>
          <w:lang w:val="hy-AM"/>
        </w:rPr>
        <w:tab/>
        <w:t xml:space="preserve">     </w:t>
      </w:r>
      <w:r w:rsidRPr="007901E9">
        <w:rPr>
          <w:rFonts w:ascii="GHEA Grapalat" w:hAnsi="GHEA Grapalat"/>
          <w:sz w:val="24"/>
          <w:szCs w:val="24"/>
          <w:lang w:val="hy-AM"/>
        </w:rPr>
        <w:tab/>
      </w:r>
      <w:r w:rsidRPr="007901E9">
        <w:rPr>
          <w:rFonts w:ascii="GHEA Grapalat" w:hAnsi="GHEA Grapalat" w:cs="Sylfaen"/>
          <w:sz w:val="24"/>
          <w:szCs w:val="24"/>
          <w:lang w:val="hy-AM"/>
        </w:rPr>
        <w:t>Ա</w:t>
      </w:r>
      <w:r w:rsidRPr="007901E9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7901E9">
        <w:rPr>
          <w:rFonts w:ascii="GHEA Grapalat" w:hAnsi="GHEA Grapalat" w:cs="Sylfaen"/>
          <w:sz w:val="24"/>
          <w:szCs w:val="24"/>
          <w:lang w:val="hy-AM"/>
        </w:rPr>
        <w:t>ՀԱՐՈՒԹՅՈՒՆՅԱՆ</w:t>
      </w: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rPr>
          <w:rFonts w:ascii="GHEA Grapalat" w:hAnsi="GHEA Grapalat"/>
          <w:sz w:val="24"/>
          <w:szCs w:val="24"/>
          <w:lang w:val="af-ZA"/>
        </w:rPr>
      </w:pPr>
    </w:p>
    <w:p w:rsidR="0082098B" w:rsidRPr="007901E9" w:rsidRDefault="0082098B" w:rsidP="00C85088">
      <w:pPr>
        <w:rPr>
          <w:rFonts w:ascii="GHEA Grapalat" w:hAnsi="GHEA Grapalat"/>
          <w:sz w:val="24"/>
          <w:szCs w:val="24"/>
          <w:lang w:val="af-ZA"/>
        </w:rPr>
      </w:pPr>
    </w:p>
    <w:p w:rsidR="0082098B" w:rsidRPr="007901E9" w:rsidRDefault="0082098B" w:rsidP="00C85088">
      <w:pPr>
        <w:rPr>
          <w:rFonts w:ascii="GHEA Grapalat" w:hAnsi="GHEA Grapalat"/>
          <w:sz w:val="24"/>
          <w:szCs w:val="24"/>
          <w:lang w:val="af-ZA"/>
        </w:rPr>
      </w:pPr>
    </w:p>
    <w:p w:rsidR="0082098B" w:rsidRPr="007901E9" w:rsidRDefault="0082098B" w:rsidP="00C85088">
      <w:pPr>
        <w:rPr>
          <w:rFonts w:ascii="GHEA Grapalat" w:hAnsi="GHEA Grapalat"/>
          <w:sz w:val="24"/>
          <w:szCs w:val="24"/>
          <w:lang w:val="af-ZA"/>
        </w:rPr>
      </w:pPr>
    </w:p>
    <w:p w:rsidR="00C85088" w:rsidRPr="007901E9" w:rsidRDefault="00C85088" w:rsidP="00C85088">
      <w:pPr>
        <w:ind w:firstLine="720"/>
        <w:jc w:val="right"/>
        <w:rPr>
          <w:rFonts w:ascii="GHEA Grapalat" w:hAnsi="GHEA Grapalat"/>
          <w:lang w:val="af-ZA"/>
        </w:rPr>
      </w:pPr>
      <w:proofErr w:type="spellStart"/>
      <w:r w:rsidRPr="007901E9">
        <w:rPr>
          <w:rFonts w:ascii="GHEA Grapalat" w:hAnsi="GHEA Grapalat"/>
        </w:rPr>
        <w:lastRenderedPageBreak/>
        <w:t>Հավելված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</w:p>
    <w:p w:rsidR="00C85088" w:rsidRPr="007901E9" w:rsidRDefault="00C85088" w:rsidP="00C85088">
      <w:pPr>
        <w:pStyle w:val="a3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right"/>
        <w:rPr>
          <w:rStyle w:val="a7"/>
          <w:rFonts w:cs="Sylfaen"/>
          <w:b w:val="0"/>
          <w:color w:val="000000"/>
          <w:lang w:val="af-ZA"/>
        </w:rPr>
      </w:pPr>
      <w:proofErr w:type="spellStart"/>
      <w:r w:rsidRPr="007901E9">
        <w:rPr>
          <w:rStyle w:val="a7"/>
          <w:rFonts w:ascii="GHEA Grapalat" w:hAnsi="GHEA Grapalat" w:cs="Sylfaen"/>
          <w:b w:val="0"/>
          <w:color w:val="000000"/>
          <w:lang w:val="ru-RU"/>
        </w:rPr>
        <w:t>Լեռնային</w:t>
      </w:r>
      <w:proofErr w:type="spellEnd"/>
      <w:r w:rsidRPr="007901E9">
        <w:rPr>
          <w:rStyle w:val="a7"/>
          <w:rFonts w:ascii="GHEA Grapalat" w:hAnsi="GHEA Grapalat" w:cs="Sylfaen"/>
          <w:b w:val="0"/>
          <w:color w:val="000000"/>
          <w:lang w:val="af-ZA"/>
        </w:rPr>
        <w:t xml:space="preserve"> </w:t>
      </w:r>
      <w:proofErr w:type="spellStart"/>
      <w:r w:rsidRPr="007901E9">
        <w:rPr>
          <w:rStyle w:val="a7"/>
          <w:rFonts w:ascii="GHEA Grapalat" w:hAnsi="GHEA Grapalat" w:cs="Sylfaen"/>
          <w:b w:val="0"/>
          <w:color w:val="000000"/>
          <w:lang w:val="ru-RU"/>
        </w:rPr>
        <w:t>Ղարաբաղի</w:t>
      </w:r>
      <w:proofErr w:type="spellEnd"/>
      <w:r w:rsidRPr="007901E9">
        <w:rPr>
          <w:rStyle w:val="a7"/>
          <w:rFonts w:ascii="GHEA Grapalat" w:hAnsi="GHEA Grapalat" w:cs="Sylfaen"/>
          <w:b w:val="0"/>
          <w:color w:val="000000"/>
          <w:lang w:val="af-ZA"/>
        </w:rPr>
        <w:t xml:space="preserve"> </w:t>
      </w:r>
      <w:r w:rsidRPr="007901E9">
        <w:rPr>
          <w:rStyle w:val="a7"/>
          <w:rFonts w:ascii="GHEA Grapalat" w:hAnsi="GHEA Grapalat" w:cs="Sylfaen"/>
          <w:b w:val="0"/>
          <w:color w:val="000000"/>
          <w:lang w:val="ru-RU"/>
        </w:rPr>
        <w:t>Հանրապետության</w:t>
      </w:r>
    </w:p>
    <w:p w:rsidR="00C85088" w:rsidRPr="007901E9" w:rsidRDefault="00C85088" w:rsidP="00C85088">
      <w:pPr>
        <w:pStyle w:val="a3"/>
        <w:shd w:val="clear" w:color="auto" w:fill="FFFFFF"/>
        <w:tabs>
          <w:tab w:val="left" w:pos="90"/>
        </w:tabs>
        <w:spacing w:before="0" w:beforeAutospacing="0" w:after="0" w:afterAutospacing="0"/>
        <w:ind w:firstLine="720"/>
        <w:jc w:val="right"/>
        <w:rPr>
          <w:sz w:val="21"/>
          <w:szCs w:val="21"/>
          <w:lang w:val="af-ZA"/>
        </w:rPr>
      </w:pPr>
      <w:r w:rsidRPr="007901E9">
        <w:rPr>
          <w:rStyle w:val="a7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proofErr w:type="gramStart"/>
      <w:r w:rsidRPr="007901E9">
        <w:rPr>
          <w:rStyle w:val="a7"/>
          <w:rFonts w:ascii="GHEA Grapalat" w:hAnsi="GHEA Grapalat" w:cs="Sylfaen"/>
          <w:b w:val="0"/>
          <w:color w:val="000000"/>
        </w:rPr>
        <w:t>կառավարության</w:t>
      </w:r>
      <w:proofErr w:type="spellEnd"/>
      <w:proofErr w:type="gramEnd"/>
      <w:r w:rsidRPr="007901E9">
        <w:rPr>
          <w:rStyle w:val="a7"/>
          <w:rFonts w:ascii="GHEA Grapalat" w:hAnsi="GHEA Grapalat"/>
          <w:b w:val="0"/>
          <w:color w:val="000000"/>
          <w:lang w:val="af-ZA"/>
        </w:rPr>
        <w:t xml:space="preserve"> 2014 </w:t>
      </w:r>
      <w:proofErr w:type="spellStart"/>
      <w:r w:rsidRPr="007901E9">
        <w:rPr>
          <w:rStyle w:val="a7"/>
          <w:rFonts w:ascii="GHEA Grapalat" w:hAnsi="GHEA Grapalat" w:cs="Sylfaen"/>
          <w:b w:val="0"/>
          <w:color w:val="000000"/>
        </w:rPr>
        <w:t>թվականի</w:t>
      </w:r>
      <w:proofErr w:type="spellEnd"/>
      <w:r w:rsidRPr="007901E9">
        <w:rPr>
          <w:rFonts w:ascii="GHEA Grapalat" w:hAnsi="GHEA Grapalat"/>
          <w:b/>
          <w:bCs/>
          <w:color w:val="000000"/>
          <w:sz w:val="20"/>
          <w:szCs w:val="20"/>
          <w:lang w:val="af-ZA"/>
        </w:rPr>
        <w:br/>
      </w:r>
      <w:r w:rsidRPr="007901E9">
        <w:rPr>
          <w:rFonts w:ascii="GHEA Grapalat" w:hAnsi="GHEA Grapalat"/>
          <w:color w:val="000000"/>
          <w:sz w:val="20"/>
          <w:szCs w:val="20"/>
          <w:lang w:val="af-ZA"/>
        </w:rPr>
        <w:t>ապրիլի 25-ի</w:t>
      </w:r>
      <w:r w:rsidRPr="007901E9">
        <w:rPr>
          <w:rStyle w:val="a7"/>
          <w:rFonts w:ascii="GHEA Grapalat" w:hAnsi="GHEA Grapalat"/>
          <w:b w:val="0"/>
          <w:color w:val="000000"/>
          <w:lang w:val="af-ZA"/>
        </w:rPr>
        <w:t xml:space="preserve"> N  260 -</w:t>
      </w:r>
      <w:r w:rsidRPr="007901E9">
        <w:rPr>
          <w:rStyle w:val="a7"/>
          <w:rFonts w:ascii="GHEA Grapalat" w:hAnsi="GHEA Grapalat" w:cs="Sylfaen"/>
          <w:b w:val="0"/>
          <w:color w:val="000000"/>
        </w:rPr>
        <w:t>Ն</w:t>
      </w:r>
      <w:r w:rsidRPr="007901E9">
        <w:rPr>
          <w:rStyle w:val="a7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7901E9">
        <w:rPr>
          <w:rStyle w:val="a7"/>
          <w:rFonts w:ascii="GHEA Grapalat" w:hAnsi="GHEA Grapalat" w:cs="Sylfaen"/>
          <w:b w:val="0"/>
          <w:color w:val="000000"/>
        </w:rPr>
        <w:t>որոշման</w:t>
      </w:r>
      <w:proofErr w:type="spellEnd"/>
    </w:p>
    <w:p w:rsidR="00C85088" w:rsidRPr="007901E9" w:rsidRDefault="00C85088" w:rsidP="00C85088">
      <w:pPr>
        <w:pStyle w:val="mechtex"/>
        <w:ind w:firstLine="720"/>
        <w:rPr>
          <w:rFonts w:ascii="GHEA Grapalat" w:hAnsi="GHEA Grapalat" w:cs="Times New Roman"/>
          <w:sz w:val="24"/>
          <w:szCs w:val="24"/>
          <w:lang w:val="af-ZA"/>
        </w:rPr>
      </w:pPr>
    </w:p>
    <w:p w:rsidR="00C85088" w:rsidRPr="007901E9" w:rsidRDefault="00C85088" w:rsidP="00C85088">
      <w:pPr>
        <w:tabs>
          <w:tab w:val="left" w:pos="1170"/>
        </w:tabs>
        <w:autoSpaceDE w:val="0"/>
        <w:autoSpaceDN w:val="0"/>
        <w:adjustRightInd w:val="0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</w:p>
    <w:p w:rsidR="00C85088" w:rsidRPr="007901E9" w:rsidRDefault="00C85088" w:rsidP="0082098B">
      <w:pPr>
        <w:tabs>
          <w:tab w:val="left" w:pos="117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7901E9">
        <w:rPr>
          <w:rFonts w:ascii="GHEA Grapalat" w:hAnsi="GHEA Grapalat" w:cs="Times Armenian"/>
          <w:b/>
          <w:sz w:val="24"/>
          <w:szCs w:val="24"/>
          <w:lang w:val="af-ZA"/>
        </w:rPr>
        <w:t>Ց Ա Ն Կ</w:t>
      </w:r>
    </w:p>
    <w:p w:rsidR="00C85088" w:rsidRPr="007901E9" w:rsidRDefault="00AA0B8C" w:rsidP="0082098B">
      <w:pPr>
        <w:tabs>
          <w:tab w:val="left" w:pos="1170"/>
        </w:tabs>
        <w:autoSpaceDE w:val="0"/>
        <w:autoSpaceDN w:val="0"/>
        <w:adjustRightInd w:val="0"/>
        <w:spacing w:line="276" w:lineRule="auto"/>
        <w:ind w:firstLine="720"/>
        <w:jc w:val="center"/>
        <w:rPr>
          <w:rFonts w:ascii="GHEA Grapalat" w:hAnsi="GHEA Grapalat" w:cs="Times Armenian"/>
          <w:b/>
          <w:sz w:val="24"/>
          <w:szCs w:val="24"/>
          <w:lang w:val="af-ZA"/>
        </w:rPr>
      </w:pPr>
      <w:r w:rsidRPr="007901E9">
        <w:rPr>
          <w:rFonts w:ascii="GHEA Grapalat" w:hAnsi="GHEA Grapalat" w:cs="Times Armenian"/>
          <w:b/>
          <w:sz w:val="24"/>
          <w:szCs w:val="24"/>
          <w:lang w:val="af-ZA"/>
        </w:rPr>
        <w:t>ԱՐՑԱԽԻ  ՀԱՆՐԱՊԵՏՈՒԹՅԱՆ ԱՇԽԱՏԱՆՔԻ, ՍՈՑԻԱԼԱԿԱՆ ՀԱՐՑԵՐԻ ԵՎ ՎԵՐԱԲՆԱԿԵՑՄԱՆ</w:t>
      </w:r>
      <w:r w:rsidRPr="007901E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5088" w:rsidRPr="007901E9">
        <w:rPr>
          <w:rFonts w:ascii="GHEA Grapalat" w:hAnsi="GHEA Grapalat" w:cs="Times Armenian"/>
          <w:b/>
          <w:sz w:val="24"/>
          <w:szCs w:val="24"/>
          <w:lang w:val="af-ZA"/>
        </w:rPr>
        <w:t>ՆԱԽԱՐԱՐՈՒԹՅԱՆ</w:t>
      </w:r>
      <w:r w:rsidR="00F461ED" w:rsidRPr="007901E9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85088" w:rsidRPr="007901E9">
        <w:rPr>
          <w:rFonts w:ascii="GHEA Grapalat" w:hAnsi="GHEA Grapalat" w:cs="Times Armenian"/>
          <w:b/>
          <w:sz w:val="24"/>
          <w:szCs w:val="24"/>
          <w:lang w:val="af-ZA"/>
        </w:rPr>
        <w:t>ԱՇԽԱՏԱՆՔԻ ԵՎ ԶԲԱՂՎԱԾՈՒԹՅԱՆ ԳՈՐԾԱԿԱԼՈՒԹՅՈՒՆ</w:t>
      </w:r>
      <w:r w:rsidR="00C85088" w:rsidRPr="007901E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85088" w:rsidRPr="007901E9">
        <w:rPr>
          <w:rFonts w:ascii="GHEA Grapalat" w:hAnsi="GHEA Grapalat" w:cs="Times Armenian"/>
          <w:b/>
          <w:sz w:val="24"/>
          <w:szCs w:val="24"/>
          <w:lang w:val="af-ZA"/>
        </w:rPr>
        <w:t xml:space="preserve">ԳՈՐԾԱԶՈՒՐԿԻ ՉՆԵՐԿԱՅԱՆԱԼՈՒ ՀԱՐԳԵԼԻ ՊԱՏՃԱՌՆԵՐԻ </w:t>
      </w:r>
    </w:p>
    <w:p w:rsidR="00C85088" w:rsidRPr="007901E9" w:rsidRDefault="00C85088" w:rsidP="008209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af-ZA"/>
        </w:rPr>
      </w:pP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 xml:space="preserve">1.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Արցախի</w:t>
      </w:r>
      <w:proofErr w:type="spellEnd"/>
      <w:r w:rsidR="00AA0B8C"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Հանրապետության</w:t>
      </w:r>
      <w:proofErr w:type="spellEnd"/>
      <w:r w:rsidR="00AA0B8C"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աշխատանքի</w:t>
      </w:r>
      <w:proofErr w:type="spellEnd"/>
      <w:r w:rsidR="00AA0B8C" w:rsidRPr="007901E9">
        <w:rPr>
          <w:rFonts w:ascii="GHEA Grapalat" w:hAnsi="GHEA Grapalat" w:cs="Sylfaen"/>
          <w:color w:val="000000"/>
          <w:lang w:val="af-ZA"/>
        </w:rPr>
        <w:t xml:space="preserve">,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սոցիալական</w:t>
      </w:r>
      <w:proofErr w:type="spellEnd"/>
      <w:r w:rsidR="00AA0B8C"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հարցերի</w:t>
      </w:r>
      <w:proofErr w:type="spellEnd"/>
      <w:r w:rsidR="00AA0B8C" w:rsidRPr="007901E9">
        <w:rPr>
          <w:rFonts w:ascii="GHEA Grapalat" w:hAnsi="GHEA Grapalat" w:cs="Sylfaen"/>
          <w:color w:val="000000"/>
          <w:lang w:val="af-ZA"/>
        </w:rPr>
        <w:t xml:space="preserve"> </w:t>
      </w:r>
      <w:r w:rsidR="00AA0B8C" w:rsidRPr="007901E9">
        <w:rPr>
          <w:rFonts w:ascii="GHEA Grapalat" w:hAnsi="GHEA Grapalat" w:cs="Sylfaen"/>
          <w:color w:val="000000"/>
        </w:rPr>
        <w:t>և</w:t>
      </w:r>
      <w:r w:rsidR="00AA0B8C"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="00AA0B8C" w:rsidRPr="007901E9">
        <w:rPr>
          <w:rFonts w:ascii="GHEA Grapalat" w:hAnsi="GHEA Grapalat" w:cs="Sylfaen"/>
          <w:color w:val="000000"/>
        </w:rPr>
        <w:t>վերաբնակեցման</w:t>
      </w:r>
      <w:proofErr w:type="spellEnd"/>
      <w:r w:rsidR="00AA0B8C" w:rsidRPr="007901E9">
        <w:rPr>
          <w:rFonts w:ascii="GHEA Grapalat" w:hAnsi="GHEA Grapalat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նախարարության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աշխատանքի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  <w:r w:rsidRPr="007901E9">
        <w:rPr>
          <w:rFonts w:ascii="GHEA Grapalat" w:hAnsi="GHEA Grapalat"/>
        </w:rPr>
        <w:t>և</w:t>
      </w:r>
      <w:r w:rsidRPr="007901E9">
        <w:rPr>
          <w:rFonts w:ascii="GHEA Grapalat" w:hAnsi="GHEA Grapalat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զբաղվածության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գործակալությունում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  <w:r w:rsidRPr="007901E9">
        <w:rPr>
          <w:rFonts w:ascii="GHEA Grapalat" w:hAnsi="GHEA Grapalat" w:cs="Sylfaen"/>
          <w:color w:val="000000"/>
          <w:lang w:val="af-ZA"/>
        </w:rPr>
        <w:t>(</w:t>
      </w:r>
      <w:proofErr w:type="spellStart"/>
      <w:r w:rsidRPr="007901E9">
        <w:rPr>
          <w:rFonts w:ascii="GHEA Grapalat" w:hAnsi="GHEA Grapalat" w:cs="Sylfaen"/>
          <w:color w:val="000000"/>
        </w:rPr>
        <w:t>այսուհետ</w:t>
      </w:r>
      <w:proofErr w:type="spellEnd"/>
      <w:r w:rsidRPr="007901E9">
        <w:rPr>
          <w:rFonts w:ascii="GHEA Grapalat" w:hAnsi="GHEA Grapalat" w:cs="Sylfaen"/>
          <w:color w:val="000000"/>
        </w:rPr>
        <w:t>՝</w:t>
      </w:r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գործակալություն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>)</w:t>
      </w:r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հաշվառված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r w:rsidRPr="007901E9">
        <w:rPr>
          <w:rFonts w:ascii="GHEA Grapalat" w:hAnsi="GHEA Grapalat" w:cs="Times Armenian"/>
          <w:lang w:val="af-ZA"/>
        </w:rPr>
        <w:t>գործազուրկի`</w:t>
      </w:r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հարմար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աշխատանքի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տեղավորման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կամ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զբաղվածության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պետական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ծրագրում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ընդգրկվելու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առաջարկություն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u</w:t>
      </w:r>
      <w:proofErr w:type="spellStart"/>
      <w:r w:rsidRPr="007901E9">
        <w:rPr>
          <w:rFonts w:ascii="GHEA Grapalat" w:hAnsi="GHEA Grapalat" w:cs="Sylfaen"/>
          <w:color w:val="000000"/>
        </w:rPr>
        <w:t>տանալու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համար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r w:rsidRPr="007901E9">
        <w:rPr>
          <w:rFonts w:ascii="GHEA Grapalat" w:hAnsi="GHEA Grapalat"/>
          <w:color w:val="000000"/>
          <w:lang w:val="af-ZA"/>
        </w:rPr>
        <w:t>գործակալություն</w:t>
      </w:r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չներկայանալու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հարգելի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պատճառներն</w:t>
      </w:r>
      <w:proofErr w:type="spellEnd"/>
      <w:r w:rsidRPr="007901E9"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  <w:color w:val="000000"/>
        </w:rPr>
        <w:t>են</w:t>
      </w:r>
      <w:proofErr w:type="spellEnd"/>
      <w:r w:rsidRPr="007901E9">
        <w:rPr>
          <w:rFonts w:ascii="GHEA Grapalat" w:hAnsi="GHEA Grapalat" w:cs="Sylfaen"/>
          <w:color w:val="000000"/>
        </w:rPr>
        <w:t>՝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>1) գործազուրկի հիվանդությունը՝ բժշկական հաստատության կողմից տրված ժամանակավոր</w:t>
      </w:r>
      <w:r w:rsidRPr="007901E9">
        <w:rPr>
          <w:rFonts w:ascii="Courier New" w:hAnsi="Courier New" w:cs="Courier New"/>
          <w:color w:val="000000"/>
          <w:lang w:val="af-ZA"/>
        </w:rPr>
        <w:t> </w:t>
      </w:r>
      <w:r w:rsidRPr="007901E9">
        <w:rPr>
          <w:rFonts w:ascii="GHEA Grapalat" w:hAnsi="GHEA Grapalat" w:cs="GHEA Grapalat"/>
          <w:color w:val="000000"/>
          <w:lang w:val="af-ZA"/>
        </w:rPr>
        <w:t>անաշխատունակության թերթիկով (տեղեկանք) վավերացված ժամանակավոր անաշխատունակության</w:t>
      </w:r>
      <w:r w:rsidRPr="007901E9">
        <w:rPr>
          <w:rFonts w:ascii="Courier New" w:hAnsi="Courier New" w:cs="Courier New"/>
          <w:color w:val="000000"/>
          <w:lang w:val="af-ZA"/>
        </w:rPr>
        <w:t> </w:t>
      </w:r>
      <w:r w:rsidRPr="007901E9">
        <w:rPr>
          <w:rFonts w:ascii="GHEA Grapalat" w:hAnsi="GHEA Grapalat" w:cs="GHEA Grapalat"/>
          <w:color w:val="000000"/>
          <w:lang w:val="af-ZA"/>
        </w:rPr>
        <w:t>ողջ ժամանակահատվածի ընթացքում.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>2) տնային (ամբուլատոր) պայմաններում գործազուրկի կողմից ընտանիքի հիվանդ անդամի խնամքը՝ բժշկական հաստատության կողմից տրված ժամանակավոր</w:t>
      </w:r>
      <w:r w:rsidRPr="007901E9">
        <w:rPr>
          <w:rFonts w:ascii="Courier New" w:hAnsi="Courier New" w:cs="Courier New"/>
          <w:color w:val="000000"/>
          <w:lang w:val="af-ZA"/>
        </w:rPr>
        <w:t> </w:t>
      </w:r>
      <w:r w:rsidRPr="007901E9">
        <w:rPr>
          <w:rFonts w:ascii="GHEA Grapalat" w:hAnsi="GHEA Grapalat" w:cs="GHEA Grapalat"/>
          <w:color w:val="000000"/>
          <w:lang w:val="af-ZA"/>
        </w:rPr>
        <w:t>անաշխատունակության թերթիկով (տեղեկանք)  հավաստվող ողջ ժամանակահատվածի ընթացքում.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>3) գործազուրկի կողմից հիվանդանոցային բուժական հաստատությունում (ստացիոնարում) գտնվող իր կամ իր խնամքի տակ գտնվող հիվանդ երեխայի խնամքը` հիվանդանոցային բուժական հաստատությունում (ստացիոնարում) գտնվելու և ժամանակավոր</w:t>
      </w:r>
      <w:r w:rsidRPr="007901E9">
        <w:rPr>
          <w:rFonts w:ascii="Courier New" w:hAnsi="Courier New" w:cs="Courier New"/>
          <w:color w:val="000000"/>
          <w:lang w:val="af-ZA"/>
        </w:rPr>
        <w:t> </w:t>
      </w:r>
      <w:r w:rsidRPr="007901E9">
        <w:rPr>
          <w:rFonts w:ascii="GHEA Grapalat" w:hAnsi="GHEA Grapalat" w:cs="Sylfaen"/>
          <w:color w:val="000000"/>
          <w:lang w:val="af-ZA"/>
        </w:rPr>
        <w:t>անաշխատունակության թերթիկով հավաստվող ողջ ժամանակահատվածի ընթացքում.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>4) գործազուրկի կողմից իր կամ իր խնամքի տակ գտնվող մինչև 18 տարեկան` անհատական խնամքի կարիք ունեցող կամ հաշմանդամ երեխայի առողջարանային բուժման ընթացքում խնամքը` երեխայի առողջարանային բուժման ամբողջ ժամանակահատվածի ընթացքում, ինչը պետք է հավաստվի ժամանակավոր</w:t>
      </w:r>
      <w:r w:rsidRPr="007901E9">
        <w:rPr>
          <w:rFonts w:ascii="Courier New" w:hAnsi="Courier New" w:cs="Courier New"/>
          <w:color w:val="000000"/>
          <w:lang w:val="af-ZA"/>
        </w:rPr>
        <w:t> </w:t>
      </w:r>
      <w:r w:rsidRPr="007901E9">
        <w:rPr>
          <w:rFonts w:ascii="GHEA Grapalat" w:hAnsi="GHEA Grapalat" w:cs="GHEA Grapalat"/>
          <w:color w:val="000000"/>
          <w:lang w:val="af-ZA"/>
        </w:rPr>
        <w:t>անաշխատ</w:t>
      </w:r>
      <w:r w:rsidRPr="007901E9">
        <w:rPr>
          <w:rFonts w:ascii="GHEA Grapalat" w:hAnsi="GHEA Grapalat" w:cs="Sylfaen"/>
          <w:color w:val="000000"/>
          <w:lang w:val="af-ZA"/>
        </w:rPr>
        <w:t>ունակության թերթիկով (տեղեկանք) և առողջարանային բուժման ուղեգրի` առողջարանի համապատասխան պաշտոնատար անձի կողմից վավերացված լուսապատճենով.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 xml:space="preserve">5) զինվորական վարժական հավաքների մեջ գտնվելը՝ դրանց ողջ ժամանակահատվածի ընթացքում, ինչը պետք է հավաստվի </w:t>
      </w:r>
      <w:r w:rsidRPr="007901E9">
        <w:rPr>
          <w:rFonts w:ascii="GHEA Grapalat" w:hAnsi="GHEA Grapalat" w:cs="Sylfaen"/>
          <w:color w:val="000000"/>
          <w:lang w:val="ru-RU"/>
        </w:rPr>
        <w:t>տարածքային</w:t>
      </w:r>
      <w:r w:rsidRPr="007901E9">
        <w:rPr>
          <w:rFonts w:ascii="GHEA Grapalat" w:hAnsi="GHEA Grapalat" w:cs="Sylfaen"/>
          <w:color w:val="000000"/>
          <w:lang w:val="af-ZA"/>
        </w:rPr>
        <w:t xml:space="preserve"> զինկոմիսարիատի կողմից տրված համապատասխան տեղեկանքով.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7901E9">
        <w:rPr>
          <w:rFonts w:ascii="GHEA Grapalat" w:hAnsi="GHEA Grapalat"/>
          <w:color w:val="000000"/>
          <w:lang w:val="af-ZA"/>
        </w:rPr>
        <w:lastRenderedPageBreak/>
        <w:t xml:space="preserve">6) գործակալություն ներկայանալու օրը կամ դրան նախորդող մեկ շաբաթվա ընթացքում գործազուրկի հետ </w:t>
      </w:r>
      <w:proofErr w:type="spellStart"/>
      <w:r w:rsidRPr="007901E9">
        <w:rPr>
          <w:rFonts w:ascii="GHEA Grapalat" w:hAnsi="GHEA Grapalat"/>
          <w:color w:val="000000"/>
        </w:rPr>
        <w:t>մերձավոր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ազգակցությամբ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կամ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խնամիությամբ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կապված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անձանց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r w:rsidRPr="007901E9">
        <w:rPr>
          <w:rFonts w:ascii="GHEA Grapalat" w:hAnsi="GHEA Grapalat"/>
          <w:lang w:val="pt-BR"/>
        </w:rPr>
        <w:t>(</w:t>
      </w:r>
      <w:proofErr w:type="spellStart"/>
      <w:r w:rsidRPr="007901E9">
        <w:rPr>
          <w:rFonts w:ascii="GHEA Grapalat" w:hAnsi="GHEA Grapalat"/>
        </w:rPr>
        <w:t>ծնող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ամուսին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զավակ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եղբայր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քույր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տատ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պապ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թոռ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ամուսնու</w:t>
      </w:r>
      <w:proofErr w:type="spellEnd"/>
      <w:r w:rsidRPr="007901E9">
        <w:rPr>
          <w:rFonts w:ascii="GHEA Grapalat" w:hAnsi="GHEA Grapalat"/>
          <w:lang w:val="af-ZA"/>
        </w:rPr>
        <w:t xml:space="preserve"> </w:t>
      </w:r>
      <w:proofErr w:type="spellStart"/>
      <w:r w:rsidRPr="007901E9">
        <w:rPr>
          <w:rFonts w:ascii="GHEA Grapalat" w:hAnsi="GHEA Grapalat"/>
        </w:rPr>
        <w:t>ծնող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զավակ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եղբայր</w:t>
      </w:r>
      <w:proofErr w:type="spellEnd"/>
      <w:r w:rsidRPr="007901E9">
        <w:rPr>
          <w:rFonts w:ascii="GHEA Grapalat" w:hAnsi="GHEA Grapalat"/>
          <w:lang w:val="af-ZA"/>
        </w:rPr>
        <w:t xml:space="preserve">, </w:t>
      </w:r>
      <w:proofErr w:type="spellStart"/>
      <w:r w:rsidRPr="007901E9">
        <w:rPr>
          <w:rFonts w:ascii="GHEA Grapalat" w:hAnsi="GHEA Grapalat"/>
        </w:rPr>
        <w:t>քույր</w:t>
      </w:r>
      <w:proofErr w:type="spellEnd"/>
      <w:r w:rsidRPr="007901E9">
        <w:rPr>
          <w:rFonts w:ascii="GHEA Grapalat" w:hAnsi="GHEA Grapalat"/>
          <w:lang w:val="pt-BR"/>
        </w:rPr>
        <w:t>)</w:t>
      </w:r>
      <w:r w:rsidRPr="007901E9">
        <w:rPr>
          <w:rFonts w:ascii="GHEA Grapalat" w:hAnsi="GHEA Grapalat" w:cs="Times Armenian"/>
          <w:lang w:val="af-ZA"/>
        </w:rPr>
        <w:t xml:space="preserve"> կամ գործազուրկի խնամարկյալի </w:t>
      </w:r>
      <w:proofErr w:type="spellStart"/>
      <w:r w:rsidRPr="007901E9">
        <w:rPr>
          <w:rFonts w:ascii="GHEA Grapalat" w:hAnsi="GHEA Grapalat"/>
          <w:color w:val="000000"/>
        </w:rPr>
        <w:t>մահվան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դեպքը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, ինչը պետք է հավաստվի քաղաքացիական կացության ակտերի գրանցման մարմնի կողմից տրված մահվան վկայականով և համապատասխան այնպիսի այլ փաստաթղթերով (ծննդյան վկայական, անձնագիր, ամուսնության վկայական), որոնցով հավաստվում է գործազուրկի ու մահացած անձի միջև </w:t>
      </w:r>
      <w:proofErr w:type="spellStart"/>
      <w:r w:rsidRPr="007901E9">
        <w:rPr>
          <w:rFonts w:ascii="GHEA Grapalat" w:hAnsi="GHEA Grapalat"/>
          <w:color w:val="000000"/>
        </w:rPr>
        <w:t>մերձավոր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ազգակցությունը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կամ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7901E9">
        <w:rPr>
          <w:rFonts w:ascii="GHEA Grapalat" w:hAnsi="GHEA Grapalat"/>
          <w:color w:val="000000"/>
        </w:rPr>
        <w:t>խնամիությունը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, 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 w:rsidRPr="007901E9">
        <w:rPr>
          <w:rFonts w:ascii="GHEA Grapalat" w:hAnsi="GHEA Grapalat"/>
          <w:color w:val="000000"/>
          <w:lang w:val="af-ZA"/>
        </w:rPr>
        <w:t xml:space="preserve">7) արտակարգ և անկանխատեսելի այնպիսի հանգամանքներ (անհաղթահարելի ուժ), ինչպիսիք են երկրաշարժը, ջրհեղեղը, հրդեհը, տեխնածին և տարերային այլ աղետները, պատերազմը, ռազմական և արտակարգ դրություն հայտարարելը, քաղաքական հուզումները, գործադուլները, հաղորդակցության միջոցների աշխատանքի դադարեցումը, որոնք օբյեկտիվորեն անհնար են դարձրել </w:t>
      </w:r>
      <w:proofErr w:type="spellStart"/>
      <w:r w:rsidRPr="007901E9">
        <w:rPr>
          <w:rFonts w:ascii="GHEA Grapalat" w:hAnsi="GHEA Grapalat"/>
          <w:color w:val="000000"/>
        </w:rPr>
        <w:t>գործակալություն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գործազուրկի ներկայանալը.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7901E9">
        <w:rPr>
          <w:rFonts w:ascii="GHEA Grapalat" w:hAnsi="GHEA Grapalat"/>
          <w:color w:val="000000"/>
          <w:lang w:val="af-ZA"/>
        </w:rPr>
        <w:t xml:space="preserve">8) </w:t>
      </w:r>
      <w:proofErr w:type="spellStart"/>
      <w:r w:rsidRPr="007901E9">
        <w:rPr>
          <w:rFonts w:ascii="GHEA Grapalat" w:hAnsi="GHEA Grapalat"/>
          <w:color w:val="000000"/>
        </w:rPr>
        <w:t>գործակալություն</w:t>
      </w:r>
      <w:proofErr w:type="spellEnd"/>
      <w:r w:rsidRPr="007901E9">
        <w:rPr>
          <w:rFonts w:ascii="GHEA Grapalat" w:hAnsi="GHEA Grapalat"/>
          <w:color w:val="000000"/>
          <w:lang w:val="af-ZA"/>
        </w:rPr>
        <w:t xml:space="preserve"> ներկայանալու մասին նախապես պատշաճ ձևով տեղեկացված չլինելը: </w:t>
      </w:r>
    </w:p>
    <w:p w:rsidR="00C85088" w:rsidRPr="007901E9" w:rsidRDefault="00C85088" w:rsidP="0082098B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7901E9">
        <w:rPr>
          <w:rFonts w:ascii="GHEA Grapalat" w:hAnsi="GHEA Grapalat"/>
          <w:lang w:val="af-ZA"/>
        </w:rPr>
        <w:t xml:space="preserve">2. </w:t>
      </w:r>
      <w:r w:rsidRPr="007901E9">
        <w:rPr>
          <w:rFonts w:ascii="GHEA Grapalat" w:hAnsi="GHEA Grapalat" w:cs="Times Armenian"/>
          <w:lang w:val="af-ZA"/>
        </w:rPr>
        <w:t xml:space="preserve">Գործազուրկի` </w:t>
      </w:r>
      <w:proofErr w:type="spellStart"/>
      <w:r w:rsidRPr="007901E9">
        <w:rPr>
          <w:rFonts w:ascii="GHEA Grapalat" w:hAnsi="GHEA Grapalat" w:cs="Sylfaen"/>
        </w:rPr>
        <w:t>հարմար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աշխատանքի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տեղավորման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կամ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զբաղվածության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պետական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ծրագրում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ընդգրկվելու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առաջարկություն</w:t>
      </w:r>
      <w:proofErr w:type="spellEnd"/>
      <w:r w:rsidRPr="007901E9">
        <w:rPr>
          <w:rFonts w:ascii="GHEA Grapalat" w:hAnsi="GHEA Grapalat" w:cs="Sylfaen"/>
          <w:lang w:val="af-ZA"/>
        </w:rPr>
        <w:t xml:space="preserve"> u</w:t>
      </w:r>
      <w:proofErr w:type="spellStart"/>
      <w:r w:rsidRPr="007901E9">
        <w:rPr>
          <w:rFonts w:ascii="GHEA Grapalat" w:hAnsi="GHEA Grapalat" w:cs="Sylfaen"/>
        </w:rPr>
        <w:t>տանալու</w:t>
      </w:r>
      <w:proofErr w:type="spellEnd"/>
      <w:r w:rsidRPr="007901E9">
        <w:rPr>
          <w:rFonts w:ascii="GHEA Grapalat" w:hAnsi="GHEA Grapalat" w:cs="Sylfaen"/>
          <w:lang w:val="af-ZA"/>
        </w:rPr>
        <w:t xml:space="preserve"> համար </w:t>
      </w:r>
      <w:proofErr w:type="spellStart"/>
      <w:r w:rsidRPr="007901E9">
        <w:rPr>
          <w:rFonts w:ascii="GHEA Grapalat" w:hAnsi="GHEA Grapalat"/>
        </w:rPr>
        <w:t>գործակալություն</w:t>
      </w:r>
      <w:proofErr w:type="spellEnd"/>
      <w:r w:rsidRPr="007901E9">
        <w:rPr>
          <w:rFonts w:ascii="GHEA Grapalat" w:hAnsi="GHEA Grapalat"/>
          <w:lang w:val="af-ZA"/>
        </w:rPr>
        <w:t xml:space="preserve"> չներկայանալու համապատասխան հիմքերը ներկայացվում են ոչ ուշ, քան</w:t>
      </w:r>
      <w:r w:rsidRPr="007901E9">
        <w:rPr>
          <w:rFonts w:ascii="GHEA Grapalat" w:hAnsi="GHEA Grapalat" w:cs="Sylfaen"/>
          <w:lang w:val="af-ZA"/>
        </w:rPr>
        <w:t xml:space="preserve"> չներկայանալու </w:t>
      </w:r>
      <w:proofErr w:type="spellStart"/>
      <w:r w:rsidRPr="007901E9">
        <w:rPr>
          <w:rFonts w:ascii="GHEA Grapalat" w:hAnsi="GHEA Grapalat" w:cs="Sylfaen"/>
        </w:rPr>
        <w:t>օրվան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proofErr w:type="spellStart"/>
      <w:r w:rsidRPr="007901E9">
        <w:rPr>
          <w:rFonts w:ascii="GHEA Grapalat" w:hAnsi="GHEA Grapalat" w:cs="Sylfaen"/>
        </w:rPr>
        <w:t>հաջորդող</w:t>
      </w:r>
      <w:proofErr w:type="spellEnd"/>
      <w:r w:rsidRPr="007901E9">
        <w:rPr>
          <w:rFonts w:ascii="GHEA Grapalat" w:hAnsi="GHEA Grapalat" w:cs="Sylfaen"/>
          <w:lang w:val="af-ZA"/>
        </w:rPr>
        <w:t xml:space="preserve"> </w:t>
      </w:r>
      <w:r w:rsidRPr="007901E9">
        <w:rPr>
          <w:rFonts w:ascii="GHEA Grapalat" w:hAnsi="GHEA Grapalat"/>
          <w:lang w:val="af-ZA"/>
        </w:rPr>
        <w:t>մեկ ամսվա ընթացքում:</w:t>
      </w: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Pr="007901E9" w:rsidRDefault="00C85088" w:rsidP="0082098B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>ԼԵՌՆԱՅԻՆ ՂԱՐԱԲԱՂԻ ՀԱՆՐԱՊԵՏՈՒԹՅԱՆ</w:t>
      </w:r>
    </w:p>
    <w:p w:rsidR="00C85088" w:rsidRDefault="00C85088" w:rsidP="0082098B">
      <w:pPr>
        <w:pStyle w:val="2"/>
        <w:spacing w:after="0" w:line="276" w:lineRule="auto"/>
        <w:ind w:left="0"/>
        <w:rPr>
          <w:rFonts w:ascii="GHEA Grapalat" w:hAnsi="GHEA Grapalat" w:cs="Sylfaen"/>
          <w:b/>
          <w:sz w:val="24"/>
          <w:szCs w:val="24"/>
          <w:lang w:val="af-ZA"/>
        </w:rPr>
      </w:pPr>
      <w:r w:rsidRPr="007901E9">
        <w:rPr>
          <w:rFonts w:ascii="GHEA Grapalat" w:hAnsi="GHEA Grapalat" w:cs="Sylfaen"/>
          <w:color w:val="000000"/>
          <w:lang w:val="af-ZA"/>
        </w:rPr>
        <w:t xml:space="preserve">ԿԱՌԱՎԱՐՈՒԹՅԱՆ ԱՇԽԱՏԱԿԱԶՄԻ ՂԵԿԱՎԱՐ </w:t>
      </w:r>
      <w:r w:rsidRPr="007901E9">
        <w:rPr>
          <w:rFonts w:ascii="GHEA Grapalat" w:hAnsi="GHEA Grapalat" w:cs="Sylfaen"/>
          <w:color w:val="000000"/>
          <w:lang w:val="af-ZA"/>
        </w:rPr>
        <w:tab/>
      </w:r>
      <w:r w:rsidRPr="007901E9">
        <w:rPr>
          <w:rFonts w:ascii="GHEA Grapalat" w:hAnsi="GHEA Grapalat" w:cs="Sylfaen"/>
          <w:color w:val="000000"/>
          <w:lang w:val="af-ZA"/>
        </w:rPr>
        <w:tab/>
        <w:t xml:space="preserve">        Լ. ԳՐԻԳՈՐՅԱՆ</w:t>
      </w:r>
    </w:p>
    <w:p w:rsidR="00C85088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5088" w:rsidRDefault="00C85088" w:rsidP="00C85088">
      <w:pPr>
        <w:pStyle w:val="2"/>
        <w:spacing w:after="0" w:line="240" w:lineRule="auto"/>
        <w:ind w:left="0" w:firstLine="72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E74F1" w:rsidRPr="00C85088" w:rsidRDefault="002E74F1">
      <w:pPr>
        <w:rPr>
          <w:lang w:val="af-ZA"/>
        </w:rPr>
      </w:pPr>
    </w:p>
    <w:sectPr w:rsidR="002E74F1" w:rsidRPr="00C85088" w:rsidSect="0082098B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809"/>
    <w:multiLevelType w:val="hybridMultilevel"/>
    <w:tmpl w:val="7972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5088"/>
    <w:rsid w:val="00014A6F"/>
    <w:rsid w:val="000D448E"/>
    <w:rsid w:val="00247224"/>
    <w:rsid w:val="002B01D0"/>
    <w:rsid w:val="002E74F1"/>
    <w:rsid w:val="00654796"/>
    <w:rsid w:val="00695485"/>
    <w:rsid w:val="007234B3"/>
    <w:rsid w:val="0074058D"/>
    <w:rsid w:val="007901E9"/>
    <w:rsid w:val="0082098B"/>
    <w:rsid w:val="00960593"/>
    <w:rsid w:val="00986937"/>
    <w:rsid w:val="00AA0B8C"/>
    <w:rsid w:val="00C85088"/>
    <w:rsid w:val="00DE6283"/>
    <w:rsid w:val="00EB3AC4"/>
    <w:rsid w:val="00F461E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5088"/>
    <w:pPr>
      <w:spacing w:before="100" w:beforeAutospacing="1" w:after="100" w:afterAutospacing="1"/>
    </w:pPr>
    <w:rPr>
      <w:sz w:val="24"/>
      <w:szCs w:val="24"/>
      <w:lang w:bidi="ne-NP"/>
    </w:rPr>
  </w:style>
  <w:style w:type="paragraph" w:styleId="a4">
    <w:name w:val="header"/>
    <w:basedOn w:val="a"/>
    <w:link w:val="a5"/>
    <w:semiHidden/>
    <w:unhideWhenUsed/>
    <w:rsid w:val="00C85088"/>
    <w:pPr>
      <w:tabs>
        <w:tab w:val="center" w:pos="4320"/>
        <w:tab w:val="right" w:pos="8640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semiHidden/>
    <w:rsid w:val="00C850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C85088"/>
    <w:pPr>
      <w:spacing w:after="120" w:line="480" w:lineRule="auto"/>
      <w:ind w:left="360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08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85088"/>
    <w:pPr>
      <w:ind w:left="720"/>
      <w:contextualSpacing/>
    </w:pPr>
  </w:style>
  <w:style w:type="character" w:customStyle="1" w:styleId="normChar">
    <w:name w:val="norm Char"/>
    <w:link w:val="norm"/>
    <w:locked/>
    <w:rsid w:val="00C85088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a"/>
    <w:link w:val="normChar"/>
    <w:rsid w:val="00C85088"/>
    <w:pPr>
      <w:spacing w:line="480" w:lineRule="auto"/>
      <w:ind w:firstLine="709"/>
      <w:jc w:val="both"/>
    </w:pPr>
    <w:rPr>
      <w:rFonts w:ascii="Arial Armenian" w:hAnsi="Arial Armenian" w:cstheme="minorBidi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C85088"/>
    <w:rPr>
      <w:rFonts w:ascii="Arial Armenian" w:eastAsia="Times New Roman" w:hAnsi="Arial Armenian"/>
    </w:rPr>
  </w:style>
  <w:style w:type="paragraph" w:customStyle="1" w:styleId="mechtex">
    <w:name w:val="mechtex"/>
    <w:basedOn w:val="a"/>
    <w:link w:val="mechtexChar"/>
    <w:rsid w:val="00C85088"/>
    <w:pPr>
      <w:jc w:val="center"/>
    </w:pPr>
    <w:rPr>
      <w:rFonts w:ascii="Arial Armenian" w:hAnsi="Arial Armenian" w:cstheme="minorBidi"/>
      <w:sz w:val="22"/>
      <w:szCs w:val="22"/>
    </w:rPr>
  </w:style>
  <w:style w:type="character" w:styleId="a7">
    <w:name w:val="Strong"/>
    <w:basedOn w:val="a0"/>
    <w:qFormat/>
    <w:rsid w:val="00C85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3582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hghg</cp:lastModifiedBy>
  <cp:revision>13</cp:revision>
  <dcterms:created xsi:type="dcterms:W3CDTF">2018-03-05T20:24:00Z</dcterms:created>
  <dcterms:modified xsi:type="dcterms:W3CDTF">2018-05-21T22:45:00Z</dcterms:modified>
</cp:coreProperties>
</file>