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940"/>
      </w:tblGrid>
      <w:tr w:rsidR="001F583D" w:rsidRPr="001F583D" w:rsidTr="001F58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583D" w:rsidRPr="001F583D" w:rsidRDefault="001F583D" w:rsidP="001F583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F583D" w:rsidRPr="001F583D" w:rsidTr="001F583D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tbl>
            <w:tblPr>
              <w:tblW w:w="999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40"/>
            </w:tblGrid>
            <w:tr w:rsidR="001F583D" w:rsidRPr="001F583D">
              <w:trPr>
                <w:tblCellSpacing w:w="0" w:type="dxa"/>
                <w:jc w:val="center"/>
              </w:trPr>
              <w:tc>
                <w:tcPr>
                  <w:tcW w:w="9998" w:type="dxa"/>
                  <w:vAlign w:val="center"/>
                  <w:hideMark/>
                </w:tcPr>
                <w:p w:rsidR="001F583D" w:rsidRPr="001F583D" w:rsidRDefault="001F583D" w:rsidP="001F583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  <w:r w:rsidRPr="001F583D"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  <w:pict>
                      <v:rect id="_x0000_i1025" style="width:467.75pt;height:1.5pt" o:hralign="center" o:hrstd="t" o:hrnoshade="t" o:hr="t" fillcolor="#878787" stroked="f"/>
                    </w:pict>
                  </w:r>
                </w:p>
                <w:tbl>
                  <w:tblPr>
                    <w:tblW w:w="9998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50"/>
                    <w:gridCol w:w="1921"/>
                    <w:gridCol w:w="3150"/>
                    <w:gridCol w:w="1477"/>
                  </w:tblGrid>
                  <w:tr w:rsidR="001F583D" w:rsidRPr="001F583D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Համարը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N 194-Ն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Տեսակը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Ինկորպորացիա</w:t>
                        </w:r>
                      </w:p>
                    </w:tc>
                  </w:tr>
                  <w:tr w:rsidR="001F583D" w:rsidRPr="001F583D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Տիպը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Որոշում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Կարգավիճակը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Գործում է</w:t>
                        </w:r>
                      </w:p>
                    </w:tc>
                  </w:tr>
                  <w:tr w:rsidR="001F583D" w:rsidRPr="001F583D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Սկզբնաղբյուրը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ԼՂՀՊՏ 2010.04.23/09(143)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Ընդունման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վայրը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Ստեփանակերտ</w:t>
                        </w:r>
                      </w:p>
                    </w:tc>
                  </w:tr>
                  <w:tr w:rsidR="001F583D" w:rsidRPr="001F583D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Ընդունող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մարմինը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ԼՂՀ կառավարություն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Ընդունման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ամսաթիվը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16.04.2010</w:t>
                        </w:r>
                      </w:p>
                    </w:tc>
                  </w:tr>
                  <w:tr w:rsidR="001F583D" w:rsidRPr="001F583D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Ստորագրող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մարմինը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ԼՂՀ Վարչապետ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Ստորագրման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ամսաթիվը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16.04.2010</w:t>
                        </w:r>
                      </w:p>
                    </w:tc>
                  </w:tr>
                  <w:tr w:rsidR="001F583D" w:rsidRPr="001F583D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Վավերացնող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մարմինը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Վավերացման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ամսաթիվը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F583D" w:rsidRPr="001F583D">
                    <w:trPr>
                      <w:trHeight w:val="258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Ուժի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մեջ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մտնելու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ամսաթիվը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23.04.2010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Ուժը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կորցնելու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ամսաթիվը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1F583D" w:rsidRPr="001F583D" w:rsidRDefault="001F583D" w:rsidP="001F583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  <w:r w:rsidRPr="001F583D"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  <w:pict>
                      <v:rect id="_x0000_i1026" style="width:467.75pt;height:1.5pt" o:hralign="center" o:hrstd="t" o:hrnoshade="t" o:hr="t" fillcolor="#878787" stroked="f"/>
                    </w:pict>
                  </w:r>
                </w:p>
              </w:tc>
            </w:tr>
            <w:tr w:rsidR="001F583D" w:rsidRPr="001F583D">
              <w:trPr>
                <w:tblCellSpacing w:w="0" w:type="dxa"/>
                <w:jc w:val="center"/>
              </w:trPr>
              <w:tc>
                <w:tcPr>
                  <w:tcW w:w="9998" w:type="dxa"/>
                  <w:vAlign w:val="center"/>
                  <w:hideMark/>
                </w:tcPr>
                <w:p w:rsidR="001F583D" w:rsidRPr="001F583D" w:rsidRDefault="001F583D" w:rsidP="001F583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1F583D" w:rsidRPr="001F583D">
              <w:trPr>
                <w:tblCellSpacing w:w="0" w:type="dxa"/>
                <w:jc w:val="center"/>
              </w:trPr>
              <w:tc>
                <w:tcPr>
                  <w:tcW w:w="9998" w:type="dxa"/>
                  <w:vAlign w:val="center"/>
                  <w:hideMark/>
                </w:tcPr>
                <w:p w:rsidR="001F583D" w:rsidRPr="001F583D" w:rsidRDefault="001F583D" w:rsidP="001F583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1F583D" w:rsidRPr="001F58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583D" w:rsidRPr="001F583D" w:rsidRDefault="001F583D" w:rsidP="001F583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 Unicode" w:eastAsia="Times New Roman" w:hAnsi="Arial Unicode" w:cs="Times New Roman"/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3" name="imgToggleLinks" descr="http://arlex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 descr="http://arlex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583D">
                    <w:rPr>
                      <w:rFonts w:ascii="Arial" w:eastAsia="Times New Roman" w:hAnsi="Arial" w:cs="Arial"/>
                      <w:sz w:val="19"/>
                      <w:lang w:eastAsia="ru-RU"/>
                    </w:rPr>
                    <w:t> </w:t>
                  </w:r>
                  <w:r w:rsidRPr="001F583D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19"/>
                      <w:u w:val="single"/>
                      <w:lang w:eastAsia="ru-RU"/>
                    </w:rPr>
                    <w:t>Փոփոխողներ և ինկորպորացիաներ</w:t>
                  </w:r>
                </w:p>
              </w:tc>
            </w:tr>
            <w:tr w:rsidR="001F583D" w:rsidRPr="001F58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583D" w:rsidRPr="001F583D" w:rsidRDefault="001F583D" w:rsidP="001F583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  <w:r w:rsidRPr="001F583D"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  <w:pict>
                      <v:rect id="_x0000_i1027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00"/>
                  </w:tblGrid>
                  <w:tr w:rsidR="001F583D" w:rsidRPr="001F583D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19"/>
                            <w:szCs w:val="19"/>
                            <w:lang w:eastAsia="ru-RU"/>
                          </w:rPr>
                          <w:t>ԼՂՀ ԿԱՌԱՎԱՐՈՒԹՅԱՆ ՈՐՈՇՈՒՄԸ ՀԻՆԳ ԵՎ ԱՎԵԼԻ ԱՆՉԱՓԱՀԱՍ ԵՐԵԽԱՆԵՐ ՈՒՆԵՑՈՂ ԸՆՏԱՆԻՔԻ ՀԱՄԱՐ ԲՆԱԿԱՐԱՆ ԿԱՄ ԲՆԱԿԵԼԻ ՏՈՒՆ ԳՆԵԼՈՒ ԿԱՄ ԲՆԱԿԵԼԻ ՏՈՒՆ ԿԱՌՈՒՑԵԼՈՒ ԿԱՐԳԸ ՀԱՍՏԱՏԵԼՈՒ ՄԱՍԻՆ</w:t>
                        </w:r>
                      </w:p>
                    </w:tc>
                  </w:tr>
                </w:tbl>
                <w:p w:rsidR="001F583D" w:rsidRPr="001F583D" w:rsidRDefault="001F583D" w:rsidP="001F583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  <w:r w:rsidRPr="001F583D"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  <w:pict>
                      <v:rect id="_x0000_i1028" style="width:552pt;height:1.5pt" o:hrpct="0" o:hrstd="t" o:hrnoshade="t" o:hr="t" fillcolor="#878787" stroked="f"/>
                    </w:pict>
                  </w:r>
                </w:p>
              </w:tc>
            </w:tr>
            <w:tr w:rsidR="001F583D" w:rsidRPr="001F58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940"/>
                  </w:tblGrid>
                  <w:tr w:rsidR="001F583D" w:rsidRPr="001F583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F583D" w:rsidRPr="001F583D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7"/>
                            <w:lang w:eastAsia="ru-RU"/>
                          </w:rPr>
                          <w:t>ԼԵՌՆԱՅԻՆ ՂԱՐԱԲԱՂԻ ՀԱՆՐԱՊԵՏՈՒԹՅԱՆ ԿԱՌԱՎԱՐՈՒԹՅՈՒՆ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36"/>
                            <w:lang w:eastAsia="ru-RU"/>
                          </w:rPr>
                          <w:t>Ո Ր Ո Շ ՈՒ Մ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8898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71"/>
                          <w:gridCol w:w="4427"/>
                        </w:tblGrid>
                        <w:tr w:rsidR="001F583D" w:rsidRPr="001F583D" w:rsidTr="001F583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860" w:type="dxa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«16» ապրիլի 2010թ.</w:t>
                              </w:r>
                            </w:p>
                          </w:tc>
                          <w:tc>
                            <w:tcPr>
                              <w:tcW w:w="4845" w:type="dxa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N 194-Ն</w:t>
                              </w:r>
                            </w:p>
                          </w:tc>
                        </w:tr>
                      </w:tbl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ք.Ստեփանակերտ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ՀԻՆԳ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ԵՎ ԱՎԵԼԻ ԱՆՉԱՓԱՀԱՍ ԵՐԵԽԱՆԵՐ ՈՒՆԵՑՈՂ ԸՆՏԱՆԻՔԻ ՀԱՄԱՐ ԲՆԱԿԱՐԱՆ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ԿԱՄ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ԲՆԱԿԵԼԻ ՏՈՒՆ ԳՆԵԼՈՒ ԿԱՄ ԲՆԱԿԵԼԻ ՏՈՒՆ ԿԱՌՈՒՑԵԼՈՒ ԿԱՐԳԸ ՀԱՍՏԱՏԵԼՈՒ ՄԱՍԻ</w:t>
                        </w: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Ն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(վերնագիրը փոփ. 22.06.2017 N 444-Ն)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Հիմք ընդունելով Լեռնային Ղարաբաղի Հանրապետության կառավարության 2009 թվականի հունվարի 20-ի «Պետական նպաստների, ծնելիության և բազմազավակության խթանման միջոցառումների մասին» թիվ 15-Ն որոշման 1-ին կետի 4-րդ ենթակետը՝ Լեռնային Ղարաբաղի Հանրապետության կառավարությունը</w:t>
                        </w: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lang w:eastAsia="ru-RU"/>
                          </w:rPr>
                          <w:t>որոշում է.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1. Հաստատել հինգ և ավելի անչափահաս երեխաներ ունեցող ընտանիքի համար բնակարան կամ բնակելի տուն գնելու կամ բնակելի տուն կառուցելու կարգը՝ համաձայն հավելվածի: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(1-ին կետը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փոփ. 22.06.2017 N 444-Ն</w:t>
                        </w: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2. Սույն որոշումն ուժի մեջ է մտնում պաշտոնական հրապարակման պահից: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8419"/>
                        </w:tblGrid>
                        <w:tr w:rsidR="001F583D" w:rsidRPr="001F583D" w:rsidTr="001F583D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ԼԵՌՆԱՅԻՆ ՂԱՐԱԲԱՂԻ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ՀԱՆՐԱՊԵՏՈՒԹՅԱՆ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lang w:eastAsia="ru-RU"/>
                                </w:rPr>
                                <w:t>Ա. ՀԱՐՈՒԹՅՈՒՆՅԱՆ</w:t>
                              </w:r>
                            </w:p>
                          </w:tc>
                        </w:tr>
                      </w:tbl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jc w:val="right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jc w:val="right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51"/>
                          <w:gridCol w:w="5489"/>
                        </w:tblGrid>
                        <w:tr w:rsidR="001F583D" w:rsidRPr="001F583D" w:rsidTr="001F583D">
                          <w:trPr>
                            <w:tblCellSpacing w:w="7" w:type="dxa"/>
                          </w:trPr>
                          <w:tc>
                            <w:tcPr>
                              <w:tcW w:w="12015" w:type="dxa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85" w:type="dxa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«Հավելված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Լեռնային Ղարաբաղի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Հանրապետության կառավարության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2010 թվականի ապրիլի 16-ի N 194-Ն որոշման</w:t>
                              </w:r>
                            </w:p>
                          </w:tc>
                        </w:tr>
                      </w:tbl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jc w:val="right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ԿԱՐԳ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ՀԻՆԳ ԵՎ ԱՎԵԼԻ ԱՆՉԱՓԱՀԱՍ ԵՐԵԽԱՆԵՐ ՈՒՆԵՑՈՂ ԸՆՏԱՆԻՔԻ ՀԱՄԱՐ ԲՆԱԿԱՐԱՆ ԿԱՄ ԲՆԱԿԵԼԻ ՏՈՒՆ ԳՆԵԼՈՒ ԿԱՄ ԲՆԱԿԵԼԻ ՏՈՒՆ ԿԱՌՈՒՑԵԼՈՒ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1. Սույն կարգով սահմանվում են հինգ և ավելի անչափահաս երեխաներ ունեցող ընտանիքի համար (այսուհետ՝ ընտանիք) բնակարան կամ բնակելի տուն գնելու կամ բնակելի տուն կառուցելու հետ կապված հարաբերությունները: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2. Ընտանիքի համար բնակարան կամ բնակելի տուն գնվում կամ բնակելի տուն կառուցվում է, եթե երեխաների ծնողները կամ միակ ծնողը և 16 տարին լրացած երեխաները հանդիսանում են Արցախի Հանրապետության քաղաքացիներ և հաշվառված են Արցախի Հանրապետությունում: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(2-րդ կետը փոփ. 29.05.2018 N 414-Ն)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3. Բնակարանի կամ բնակելի տան գնումը կամ բնակելի տան կառուցումն իրականացվում է «Գնումների մասին» Լեռնային Ղարաբաղի Հանրապետության օրենքով սահմանված կարգով: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4. Բնակարան կամ բնակելի տուն գնելու կամ բնակելի տուն կառուցելու առաջնահերթությունը տրվում է այն ընտանիքին, որտեղ ծնողներից մեկը կամ նրա ծնողը զինվորական հաշմանդամություն ունեցող 1-ին խմբի հաշմանդամ է կամ զոհվել (մահացել) է Արցախի Հանրապետության պաշտպանության մարտական գործողություններին մասնակցելու ժամանակ կամ զինվորական ծառայության ընթացքում ծառայողական պարտականությունները կատարելիս կամ երեխաների միակ ծնողը մահացել է կամ երեխաները մնացել են առանց ծնողական խնամքի: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(4-րդ կետը փոփ. 29.05.2018 N 414-Ն)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5. Բնակարան կամ բնակելի տուն գնվում կամ բնակելի տուն կառուցվում է ծնողների կամ միակ ծնողի հաշվառման վայրում: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 xml:space="preserve">Ծնողները տարբեր բնակավայրերում հաշվառված լինելու դեպքում բնակարանը կամ բնակելի տունը գնվում կամ բնակելի տունը կառուցվում է </w:t>
                        </w: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ծնողների ներկայացրած դիմումում նշված բնակավայրում՝ բացառությամբ սույն կետի 3-րդ պարբերությունում նշված դեպքի: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Ծնողներից մեկը Ստեփանակերտ քաղաքում հաշվառված լինելու դեպքում ընտանիքի համար Ստեփանակերտ քաղաքում բնակարան կամ բնակելի տուն գնվում կամ բնակելի տուն կառուցվում է ընտանիքում հինգերորդ երեխայի ծնվելու օրվա դրությամբ ծնողի՝ վերջին տասը տարիների ընթացքում Ստեփանակերտ քաղաքում հաշվառված լինելու դեպքում: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Սույն կետի 3-րդ պարբերությամբ նախատեսված դրույթը չի տարածվում այն դեպքերի վրա, երբ ծնողները կամ միակ ծնողը հաշվառված են Ստեփանակերտ քաղաքում: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6. Բնակարան կամ բնակելի տուն գնելու կամ բնակելի տուն կառուցելու համար երեխաների ծնողները կամ միակ ծնողը սույն կարգի 5-րդ կետում նշված հաշվառման վայրի՝ Արցախի Հանրապետության աշխատանքի, սոցիալական հարցերի և վերաբնակեցման նախարարության (այսուհետ՝ նախարարություն) աշխատակազմի սոցիալական ծառայության տարածքային գործակալություն (այսուհետ՝ գործակալություն) են ներկայացնում դիմում՝ համաձայն N 1 ձևի՝ կցելով հետևյալ փաստաթղթերը.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1) անձնագր(եր)ի պատճեն(ներ)ը.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2) բնակության վայրի և ընտանիքի կազմի մասին լիազոր մարմնի կողմից տրված տեղեկանքը.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3) երեխաների ծննդյան վկայականների և անձնագրերի պատճենները.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4)</w:t>
                        </w: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sz w:val="19"/>
                            <w:szCs w:val="19"/>
                            <w:lang w:eastAsia="ru-RU"/>
                          </w:rPr>
                          <w:t xml:space="preserve"> իրենց և երեխաների հանրային ծառայությունների համարանիշների կամ վավեր սոցիալական ապահովության քարտերի պատճենները, իսկ հանրային ծառայությունների համարանիշներ չունենալու դեպքում՝ Արցախի Հանրապետության ոստիկանության կողմից տրված՝ հանրային ծառայությու</w:t>
                        </w: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նների համարանիշներ չստանալու մասին տեղեկանքների պատճենները.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5) ամուսնության և (կամ) հայրության ճանաչման վկայական(ներ)ի պատճեն(ներ)ը կամ երեխայի ծննդյան վկայականում հոր վերաբերյալ տեղեկությունների գրանցման մասին քաղաքացիական կացության ակտերի գրանցման մարմնի կողմից տրված տեղեկանքի պատճենը.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6) ծնողի կամ նրա ծնողի հաշմանդամությունը հաստատող փաստաթղթի կամ զոհվելու (մահանալու) մասին պետական լիազոր մարմնի կողմից տրված տեղեկանքի պատճեն(ներ)ը կամ միակ ծնողի մահվան վկայականի պատճենը.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7) անհրաժեշտության դեպքում սույն կարգով սահմանված դրույթներին համապատասխան այլ փաստաթղթեր: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Բնակարան կամ բնակելի տուն գնվում կամ բնակելի տուն կառուցվում է, եթե գործակալություն դիմում ներկայացնելու պահին ընտանիքում առկա են հինգ և ավելի անչափահաս երեխաներ: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(6-րդ կետը փոփ., խմբ.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 xml:space="preserve">29.05.2018 N </w:t>
                        </w: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414-Ն)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7. Գործակալությունում յուրաքանչյուր ընտանիքի համար կազմվում է անձնական գործ, որտեղ պահվում են սույն կարգով պահանջվող փաստաթղթերը: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(7-րդ կետը փոփ. 29.05.2018 N 414-Ն)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8. Մինչև յուրաքանչյուր եռամսյակին հաջորդող ամսվա տասը գործակալությունները նախարարություն են ներկայացնում նախորդ եռամսյակում բնակարան կամ բնակելի տուն գնելու կամ բնակելի տուն կառուցելու համար դիմած քաղաքացիների վերաբերյալ հայտեր՝ համաձայն N 2 ձևի: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(8-րդ կետը փոփ. 29.05.2018 N 414-Ն)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9. Բնակարան կամ բնակելի տուն գնվում կամ բնակելի տուն կառուցվում է սույն կարգի 8-րդ կետում նշված հայտերը նախարարության կողմից ամփոփվելուց հետո՝ Արցախի Հանրապետության կառավարության որոշման հիման վրա: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(9-րդ կետը խմբ. 29.05.2018 N 414-Ն)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10. Բնակարանը կամ բնակելի տունը գնվում կամ բնակելի տունը կառուցվում է ընտանիքի համար բնակարան կամ բնակելի տուն գնելու կամ բնակելի տուն կառուցելու մասին Արցախի Հանրապետության կառավարության որոշման ընդունման պահից երեք տարվա ընթացքում, իսկ Լեռնային Ղարաբաղի Հանրապետության կառավարության 2017 թվականի հունիսի 22-ի N 444-Ն որոշման 3-րդ կետով նախատեսված՝ հինգ և ավելի անչափահաս երեխաներ ունեցող ընտանիքի համար, հինգ տարվա ընթացքում: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(10-րդ կետը փոփ. 29.05.2018 N 414-Ն)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11. Բնակելի տունը կառուցվում է պետական սեփականություն հանդիսացող հողամասում: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Բնակելի տան կառուցման և սպասարկման համար անհրաժեշտ հողամասի առանձնացումը և սահմանների հաստատումը կատարվում է Արցախի Հանրապետության օրենսդրությամբ սահմանված կարգով: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Տվյալ համայնքի տարածքում պետական սեփականություն հանդիսացող բնակելի կառուցապատման հողերի բացակայության դեպքում պետությունը համապատասխան համայնքից ձեռք է բերում առանձնացված հողամաս: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Բնակելի տների հողամասերի չափերը սահմանվում են 1 200 քառակուսի մետր քաղաքային, 2 000 քառակուսի մետր՝ գյուղական բնակավայրերում: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(11-րդ կետը փոփ. 29.05.2018 N 414-Ն)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12. Բնակելի տան կառուցման համար անհրաժեշտ քաղաքաշինական փաստաթղթերի ձեռքբերման, ինչպես նաև բնակելի տան կառուցման և գնման հետ կապված այլ գործառույթներ իրականացնում է կապիտալ շինարարության ծրագրերի իրականացման բնագավառում Արցախի Հանրապետության կառավարության լիազորված պետական կառավարման մարմինը: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(12-րդ կետը փոփ. 29.05.2018 N 414-Ն)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13. Գնված բնակարանին կամ բնակելի տանը կամ կառուցված բնակելի տանը վերաբերող փաստաթղթերի փաթեթը կապիտալ շինարարության ծրագրերի իրականացման բնագավառում Արցախի Հանրապետության կառավարության լիազորված պետական կառավարման մարմինը փոխանցում է պետական գույքի կառավարման ոլորտում Արցախի Հանրապետության կառավարության լիազորված պետական կառավարման մարմին, որն ապահովում է իրավունքների պետական գրանցումը և օրենսդրությամբ սահմանված կարգով ընդհանուր սեփականության իրավունքով բնակարանի կամ բնակելի տան և հողամասի՝ նվիրատվության պայմանագրով տրամադրումը ընտանիքին: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(13-րդ կետը փոփ. 29.05.2018 N 414-Ն)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 xml:space="preserve">(Հավելվածը խմբ. 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22.06.2017 N 444-Ն, փոփ., խմբ. 29.05.2018 N 414-Ն</w:t>
                        </w: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8419"/>
                        </w:tblGrid>
                        <w:tr w:rsidR="001F583D" w:rsidRPr="001F583D" w:rsidTr="001F583D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ԼԵՌՆԱՅԻՆ ՂԱՐԱԲԱՂԻ ՀԱՆՐԱՊԵՏՈՒԹՅԱՆ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ԿԱՌԱՎԱՐՈՒԹՅԱՆ ԱՇԽԱՏԱԿԱԶՄԻ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lang w:eastAsia="ru-RU"/>
                                </w:rPr>
                                <w:t>Ս. ԳՐԻԳՈՐՅԱՆ</w:t>
                              </w:r>
                            </w:p>
                          </w:tc>
                        </w:tr>
                      </w:tbl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jc w:val="right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jc w:val="right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19"/>
                          <w:gridCol w:w="4521"/>
                        </w:tblGrid>
                        <w:tr w:rsidR="001F583D" w:rsidRPr="001F583D" w:rsidTr="001F583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Ձև N 1</w:t>
                              </w:r>
                            </w:p>
                          </w:tc>
                        </w:tr>
                      </w:tbl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lang w:eastAsia="ru-RU"/>
                          </w:rPr>
                          <w:t>____________________________________________________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lastRenderedPageBreak/>
                          <w:t>(Արցախի Հանրապետության աշխատանքի, սոցիալական հարցերի և վերաբնակեցման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նախարարության աշխատակազմի սոցիալական ծառայության տարածքայի</w:t>
                        </w: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ն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գործակալության անվանումը</w:t>
                        </w: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90"/>
                          <w:gridCol w:w="3860"/>
                        </w:tblGrid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Քաղաքացի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19"/>
                                  <w:szCs w:val="19"/>
                                  <w:lang w:eastAsia="ru-RU"/>
                                </w:rPr>
                                <w:t>(անունը, ազգանունը, հայրանունը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Հաշվառման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Անձնագրի սերիան և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Տրվել է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19"/>
                                  <w:szCs w:val="19"/>
                                  <w:lang w:eastAsia="ru-RU"/>
                                </w:rPr>
                                <w:t>ում կողմի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Վավեր սոցիալական ապահովության քարտի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Հանրային ծառայությունների համարանիշը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Հեռախոսի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Քաղաքացի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(անունը, ազգանունը, հայրանունը)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Հաշվառման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Անձնագրի սերիան և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Տրվել է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19"/>
                                  <w:szCs w:val="19"/>
                                  <w:lang w:eastAsia="ru-RU"/>
                                </w:rPr>
                                <w:t>ում կողմի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Վավեր սոցիալական ապահովության քարտի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Հանրային ծառայությունների համարանիշը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Հեռախոսի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Ընտանիքի փաստացի բնակության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Անչափահաս երեխաների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lang w:eastAsia="ru-RU"/>
                          </w:rPr>
                          <w:t>Դ Ի Մ ՈՒ Մ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8776" w:type="dxa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67"/>
                          <w:gridCol w:w="4809"/>
                        </w:tblGrid>
                        <w:tr w:rsidR="001F583D" w:rsidRPr="001F583D" w:rsidTr="001F583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Խնդրում ենք մեր ընտանիքի համար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__________________________________-ում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(բնակավայրի անվանումը)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            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   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գնել բնակարան, կամ բնակելի տուն, կամ կառուցել բնակելի տուն:</w:t>
                              </w:r>
                            </w:p>
                          </w:tc>
                        </w:tr>
                      </w:tbl>
                      <w:p w:rsidR="001F583D" w:rsidRPr="001F583D" w:rsidRDefault="001F583D" w:rsidP="001F583D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(անհրաժեշտն ընդգծել)</w:t>
                        </w: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5"/>
                          <w:gridCol w:w="8526"/>
                          <w:gridCol w:w="769"/>
                        </w:tblGrid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ind w:right="-12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Հ/Հ</w:t>
                              </w:r>
                            </w:p>
                          </w:tc>
                          <w:tc>
                            <w:tcPr>
                              <w:tcW w:w="8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Ներկայացված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փաստաթղթերը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Քանակը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Ծնողների կամ միակ ծնողի անձնագր(եր)ի պատճեն(ներ)ը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Ամուսնության վկայականի պատճենը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Հայրության ճանաչման վկայականի պատճենը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Երեխաների ծննդյան վկայականների պատճենները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Երեխաների անձնագրերի պատճենները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Վավեր սոցիալական ապահովության քարտերի պատճենները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Հանրային ծառայությունների համարանիշների պատճենները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Հանրային ծառայությունների համարանիշներ չստանալու մասին տեղեկանքների պատճենները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Բնակության վայրի և ընտանիքի կազմի մասին լիազոր մարմնի կողմից տրված տեղեկանքը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Ծնողի կամ նրա ծնողի հաշմանդամությունը հաստատող փաստաթղթի պատճենը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Ծնողի կամ նրա ծնողի զոհվելու (մահանալու) մասին պետական լիազոր մարմնի կողմից տրված տեղեկանքի պատճենը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Միակ ծնողի մահվան վկայականի պատճենը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Այլ փաստաթղթեր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94"/>
                          <w:gridCol w:w="4604"/>
                          <w:gridCol w:w="3441"/>
                        </w:tblGrid>
                        <w:tr w:rsidR="001F583D" w:rsidRPr="001F583D" w:rsidTr="001F583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Քաղաքացի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90" w:type="dxa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__________________________________</w:t>
                              </w:r>
                            </w:p>
                          </w:tc>
                          <w:tc>
                            <w:tcPr>
                              <w:tcW w:w="3420" w:type="dxa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19"/>
                                  <w:szCs w:val="19"/>
                                  <w:lang w:eastAsia="ru-RU"/>
                                </w:rPr>
                                <w:t>_____________________________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 xml:space="preserve"> (անունը, ազգանունը)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>          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>(ստորագրությունը)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Քաղաքացի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__________________________________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19"/>
                                  <w:szCs w:val="19"/>
                                  <w:lang w:eastAsia="ru-RU"/>
                                </w:rPr>
                                <w:t>_____________________________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>                        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 xml:space="preserve"> (անունը, ազգանունը)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>                   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 xml:space="preserve"> (ստորագրությունը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Դիմումը և փաստաթղթերը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ընդունեց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_______________________________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_____________________________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>          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 xml:space="preserve"> (մասնագետի անունը, ազգանունը)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>                      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 xml:space="preserve"> (ստորագրությունը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vertAlign w:val="superscript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Դիմումը ներկայացնելու ամսաթիվը, ամիսը, տարեթիվը _____________________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Դիմումի գրանցման ամսաթիվը, ամիսը, տարեթիվը ________________________</w:t>
                              </w:r>
                            </w:p>
                          </w:tc>
                        </w:tr>
                      </w:tbl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(Ձև N1-ը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խմբ. 22.06.2017 N 444-Ն, փոփ. 29.05.2018 N 414-Ն</w:t>
                        </w: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)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19"/>
                          <w:gridCol w:w="4521"/>
                        </w:tblGrid>
                        <w:tr w:rsidR="001F583D" w:rsidRPr="001F583D" w:rsidTr="001F583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Ձև N 2</w:t>
                              </w:r>
                            </w:p>
                          </w:tc>
                        </w:tr>
                      </w:tbl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jc w:val="right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1"/>
                          <w:gridCol w:w="1569"/>
                          <w:gridCol w:w="1265"/>
                          <w:gridCol w:w="1485"/>
                          <w:gridCol w:w="870"/>
                          <w:gridCol w:w="776"/>
                          <w:gridCol w:w="1052"/>
                          <w:gridCol w:w="798"/>
                          <w:gridCol w:w="688"/>
                          <w:gridCol w:w="1025"/>
                          <w:gridCol w:w="755"/>
                          <w:gridCol w:w="916"/>
                          <w:gridCol w:w="774"/>
                          <w:gridCol w:w="630"/>
                        </w:tblGrid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1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0"/>
                                  <w:lang w:eastAsia="ru-RU"/>
                                </w:rPr>
                                <w:t>ՀԱՅՏ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Բնակարան, կամ բնակելի տուն գնելու, կամ բնակելի տուն կառուցելու համար դիմած քաղաքացիների վերաբերյալ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________________________________________________________________________________________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 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20"/>
                                  <w:szCs w:val="20"/>
                                  <w:lang w:eastAsia="ru-RU"/>
                                </w:rPr>
                                <w:t>(Հայտ ներկայացնող Արցախի Հանրապետության աշխատանքի, սոցիալական հարցերի և վերաբնակեցման նախարարության աշխատակազմի սոցիալական ծառայության տարածքային գործակալության անվ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անումը)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Ընտանիքների թիվը __________________________________________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                                       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20"/>
                                  <w:szCs w:val="20"/>
                                  <w:lang w:eastAsia="ru-RU"/>
                                </w:rPr>
                                <w:t xml:space="preserve"> (թվերով և տառերով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Հ/Հ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Դիմումատու(ներ)ի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Ծնողի կամ նրա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ծնողի կարգավիճակը</w:t>
                              </w:r>
                            </w:p>
                          </w:tc>
                          <w:tc>
                            <w:tcPr>
                              <w:tcW w:w="21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Առանց ծնողական խնամքի մնացած երեխաներ</w:t>
                              </w:r>
                            </w:p>
                          </w:tc>
                          <w:tc>
                            <w:tcPr>
                              <w:tcW w:w="228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Անչա-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փահաս երեխա-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ների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Դիմումը ներկայա-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ցնելու ամսա-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թիվը, ամիսը, տարե-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Նշումներ բնակարանի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կամ բնակելի տան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Քաղաքա-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ցիների անուն(ներ)ը և ազգանուն(ներ)ը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Անձնա- գր(եր)ի սերիան(երն) ու համար(ներ)ը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Վավեր սոցիալական ապահովության քարտ(եր)ի համար(ներ)ը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կամ հանրային ծառայութ-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յունների համարա-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նիշ(ներ)ը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Հաշվառ-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ման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Փաս-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տացի բնակու-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թյան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Զինվո-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րական հաշման-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դամություն ունեցող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1-ին խմբի հաշման-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դամ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Զոհված զինծա-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ռայող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Մահա-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ցած միակ ծնող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գնման կամ կառուց-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ման մասին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վայրի մասին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583D" w:rsidRPr="001F583D" w:rsidTr="001F5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1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Դիմումները ներկայացվել են 20 ____ թվականի ____ եռամսյակի ընթացքում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Հայտ ներկայացնող Արցախի Հանրապետության աշխատանքի, սոցիալական հարցերի և վերաբնակեցման նախարարության աշխատակազմի սոցիալական ծառայության տարածքային գործակալության պետի ______________________________________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20"/>
                                  <w:szCs w:val="20"/>
                                  <w:lang w:eastAsia="ru-RU"/>
                                </w:rPr>
                                <w:t xml:space="preserve"> _________________________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_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20"/>
                                  <w:szCs w:val="20"/>
                                  <w:lang w:eastAsia="ru-RU"/>
                                </w:rPr>
                                <w:t xml:space="preserve"> (ան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ունը, ազգանունը)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         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20"/>
                                  <w:szCs w:val="20"/>
                                  <w:lang w:eastAsia="ru-RU"/>
                                </w:rPr>
                                <w:t>(ստորագրությունը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     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20"/>
                                  <w:szCs w:val="20"/>
                                  <w:lang w:eastAsia="ru-RU"/>
                                </w:rPr>
                                <w:t>____ ________________ 20</w:t>
                              </w:r>
                              <w:r w:rsidRPr="001F583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1F583D">
                                <w:rPr>
                                  <w:rFonts w:ascii="Arial Unicode" w:eastAsia="Times New Roman" w:hAnsi="Arial Unicode" w:cs="Arial Unicode"/>
                                  <w:sz w:val="20"/>
                                  <w:szCs w:val="20"/>
                                  <w:lang w:eastAsia="ru-RU"/>
                                </w:rPr>
                                <w:t xml:space="preserve"> թվական</w:t>
                              </w: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sz w:val="20"/>
                                  <w:szCs w:val="20"/>
                                  <w:lang w:eastAsia="ru-RU"/>
                                </w:rPr>
                                <w:t>ի</w:t>
                              </w:r>
                            </w:p>
                            <w:p w:rsidR="001F583D" w:rsidRPr="001F583D" w:rsidRDefault="001F583D" w:rsidP="001F58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F583D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0"/>
                                  <w:lang w:eastAsia="ru-RU"/>
                                </w:rPr>
                                <w:t>Կ.Տ.</w:t>
                              </w:r>
                            </w:p>
                          </w:tc>
                        </w:tr>
                      </w:tbl>
                      <w:p w:rsidR="001F583D" w:rsidRPr="001F583D" w:rsidRDefault="001F583D" w:rsidP="001F583D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(Ձև N 2-ը</w:t>
                        </w:r>
                        <w:r w:rsidRPr="001F58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 </w:t>
                        </w:r>
                        <w:r w:rsidRPr="001F583D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խմբ. 22.06.2017 N 444-Ն, փոփ. 29.05.2018 N 414-Ն</w:t>
                        </w:r>
                        <w:r w:rsidRPr="001F583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1F583D" w:rsidRPr="001F583D" w:rsidRDefault="001F583D" w:rsidP="001F583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1F583D" w:rsidRPr="001F583D" w:rsidRDefault="001F583D" w:rsidP="001F583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B5C7A" w:rsidRDefault="001F583D"/>
    <w:sectPr w:rsidR="00AB5C7A" w:rsidSect="0043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83D"/>
    <w:rsid w:val="001F583D"/>
    <w:rsid w:val="00212721"/>
    <w:rsid w:val="00435207"/>
    <w:rsid w:val="0064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83D"/>
  </w:style>
  <w:style w:type="character" w:customStyle="1" w:styleId="showhide">
    <w:name w:val="showhide"/>
    <w:basedOn w:val="a0"/>
    <w:rsid w:val="001F583D"/>
  </w:style>
  <w:style w:type="paragraph" w:styleId="a3">
    <w:name w:val="Normal (Web)"/>
    <w:basedOn w:val="a"/>
    <w:uiPriority w:val="99"/>
    <w:unhideWhenUsed/>
    <w:rsid w:val="001F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83D"/>
    <w:rPr>
      <w:b/>
      <w:bCs/>
    </w:rPr>
  </w:style>
  <w:style w:type="character" w:styleId="a5">
    <w:name w:val="Emphasis"/>
    <w:basedOn w:val="a0"/>
    <w:uiPriority w:val="20"/>
    <w:qFormat/>
    <w:rsid w:val="001F58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1836</Words>
  <Characters>10466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2018-07-27T05:47:00Z</dcterms:created>
  <dcterms:modified xsi:type="dcterms:W3CDTF">2018-07-27T05:49:00Z</dcterms:modified>
</cp:coreProperties>
</file>