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3D78A3" w:rsidRPr="003D78A3" w:rsidTr="003D78A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78A3" w:rsidRPr="003D78A3" w:rsidRDefault="003D78A3" w:rsidP="003D78A3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  <w:tr w:rsidR="003D78A3" w:rsidRPr="003D78A3" w:rsidTr="003D78A3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3D78A3" w:rsidRPr="003D78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3D78A3" w:rsidRPr="003D78A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8A3" w:rsidRPr="003D78A3" w:rsidRDefault="003D78A3" w:rsidP="003D78A3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D78A3" w:rsidRPr="003D78A3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3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2"/>
                            <w:szCs w:val="36"/>
                            <w:lang w:eastAsia="ru-RU"/>
                          </w:rPr>
                          <w:t>Ո Ր Ո Շ ՈՒ Մ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93"/>
                          <w:gridCol w:w="2157"/>
                        </w:tblGrid>
                        <w:tr w:rsidR="003D78A3" w:rsidRPr="003D78A3" w:rsidTr="003D78A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«15»</w:t>
                              </w:r>
                              <w:r w:rsidRPr="003D78A3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3D78A3">
                                <w:rPr>
                                  <w:rFonts w:ascii="Arial Unicode" w:eastAsia="Times New Roman" w:hAnsi="Arial Unicode" w:cs="Arial Unicode"/>
                                  <w:sz w:val="17"/>
                                  <w:szCs w:val="21"/>
                                  <w:lang w:eastAsia="ru-RU"/>
                                </w:rPr>
                                <w:t>ապրիլի</w:t>
                              </w:r>
                              <w:proofErr w:type="spellEnd"/>
                              <w:r w:rsidRPr="003D78A3">
                                <w:rPr>
                                  <w:rFonts w:ascii="Arial Unicode" w:eastAsia="Times New Roman" w:hAnsi="Arial Unicode" w:cs="Arial Unicode"/>
                                  <w:sz w:val="17"/>
                                  <w:szCs w:val="21"/>
                                  <w:lang w:eastAsia="ru-RU"/>
                                </w:rPr>
                                <w:t xml:space="preserve"> 2008թ</w:t>
                              </w: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N 285</w:t>
                              </w:r>
                            </w:p>
                          </w:tc>
                        </w:tr>
                      </w:tbl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ք.Ստեփանակերտ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ԵՐԵԽԱՆԵՐԻ ԽՆԱՄՔ ԵՎ ՊԱՇՏՊԱՆՈՒԹՅՈՒՆ ԻՐԱԿԱՆԱՑՆՈՂ ՀԱՍՏԱՏՈՒԹՅՈՒՆՆԵՐՈՒՄ ԵՐԵԽԱՆԵՐԻ ԽՆԱՄՔԻ ՈՒ ԴԱՍՏԻԱՐԱԿՈՒԹՅԱՆ ՀԱՄԱՐ ԱՆՀՐԱԺԵՇՏ ՊԵՏԱԿԱՆ ՍՈՑԻԱԼԱԿԱՆ ՆՎԱԶԱԳՈՒՅՆ ՉԱՓՈՐՈՇԻՉՆԵՐԸ ՀԱՍՏԱՏԵԼՈՒ ՄԱՍԻՆ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Լեռնային Ղարաբաղի Հանրապետության կառավարությունը</w:t>
                        </w: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lang w:eastAsia="ru-RU"/>
                          </w:rPr>
                          <w:t> </w:t>
                        </w: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lang w:eastAsia="ru-RU"/>
                          </w:rPr>
                          <w:t>ո ր ո շ ու մ է.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Հաստատել երեխաների խնամք և պաշտպանություն իրականացնող հաստատություններում երեխաների խնամքի և դաստիարակության համար անհրաժեշտ պետական սոցիալական նվազագույն չափորոշիչները` համաձայն հավելվածի: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Սույն որոշումն ուժի մեջ է մտնում պաշտոնական հրապարակման պահից: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20"/>
                          <w:gridCol w:w="8220"/>
                        </w:tblGrid>
                        <w:tr w:rsidR="003D78A3" w:rsidRPr="003D78A3" w:rsidTr="003D78A3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3D78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vAlign w:val="bottom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Ա.ՀԱՐՈՒԹՅՈՒՆՅԱՆ</w:t>
                              </w:r>
                            </w:p>
                          </w:tc>
                        </w:tr>
                      </w:tbl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3D78A3" w:rsidRPr="003D78A3" w:rsidTr="003D78A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</w:t>
                              </w:r>
                            </w:p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D78A3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</w:t>
                              </w: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թիվ 285 որոշման</w:t>
                              </w:r>
                            </w:p>
                          </w:tc>
                        </w:tr>
                      </w:tbl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ԵՐԵԽԱՆԵՐԻ ԽՆԱՄՔ ԵՎ ՊԱՇՏՊԱՆՈՒԹՅՈՒՆ ԻՐԱԿԱՆԱՑՆՈՂ ՀԱՍՏԱՏՈՒԹՅՈՒՆՆԵՐՈՒՄ ԵՐԵԽԱՆԵՐԻ ԽՆԱՄՔԻ ԵՎ ԴԱՍՏԻԱՐԱԿՈՒԹՅԱՆ ՀԱՄԱՐ ԱՆՀՐԱԺԵՇՏ ՊԵՏԱԿԱՆ ՍՈՑԻԱԼԱԿԱՆ ՆՎԱԶԱԳՈՒՅՆ ՉԱՓՈՐՈՇԻՉՆԵՐԸ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Սույն չափորոշիչները կիրառվում են Լեռնային Ղարաբաղի Հանրապետության երեխաների խնամք և պաշտպանություն իրականացնող հաստատություններում (անկախ դրանց կազմակերպական-իրավական ձևից):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I. Տեղեկատվությունը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Երեխաների խնամք և պաշտպանություն իրականացնող հաստատությունն անձնակազմին և այցելուներին ապահովում է հետևյալ տեղեկատվությամբ`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երեխաների խնամք և պաշտպանություն իրականացնող հաստատության կանոնադրական նպատակների, խնդիրների, գործառույթների, անձնակազմի աշխատանքային առանձնահատկությունները սահմանող և աշխատողների միջև ծառայողական փոխհարաբերությունները կարգավորող աշխատանքային կարգապահական ներքին կանոնների, ինչպես նաև գտնվելու վայրի (հասցե), հեռախոսահամարների, էլեկտրոնային փոստի, տեղեկատվության համար պատասխանատու պաշտոնատար անձի (անունը, ազգանունը, պաշտոնը) մասին.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երեխաների խնամք և պաշտպանություն իրականացնող հաստատության գործունեության, այդ թվում` մանկատան հիմնադրման, նրա պատմության, ավանդույթների, հիշարժան իրադարձությունների, անձնակազմի, մանկատանը խնամվող երեխաների խնամքի ու դաստիարակության իրականացման առանձնահատկությունների, այլ կազմակերպությունների և առանձին բարերարների կողմից ցուցաբերվող աջակցության ու համագործակցության մասին: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Երեխաների խնամք և պաշտպանություն իրականացնող հաստատությունը երեխաներին ապահովում է կարևոր տեղեկատվությամբ` մատուցվող ծառայությունների, շենքի պայմանների, հատուկ դեպքերում տարահանման հնարավորությունների, երեխաների խնամք և պաշտպանություն իրականացնող հաստատությանը հարող տարածքի, արտակարգ իրավիճակներում ժամանակին oգնություն ցուցաբերելու, պաշտպանելու և այլնի մասին` հաշվի առնելով նրանց տարիքային առանձնահատկությունները: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II. Երեխայի իրավունքների պաշտպանությունը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3. Երեխաների խնամք և պաշտպանություն իրականացնող հաստատությունում երեխայի խնամքն ու դաստիարակությունն իրականացվում են Լեռնային Ղարաբաղի Հանրապետության սահմանադրության, «Երեխայի իրավունքների մասին» ՄԱԿ-ի կոնվենցիայի, «Երեխայի իրավունքների մասին» Լեռնային Ղարաբաղի Հանրապետության oրենքի և «Առանց ծնողական խնամքի մնացած երեխաների սոցիալական պաշտպանության մասին» Լեռնային Ղարաբաղի Հանրապետության oրենքի ու այլ իրավական ակտերի պահանջներին համապատասխան: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4. Երեխաների խնամք և պաշտպանություն իրականացնող հաստատությունն ապահովում է երեխայի և նրա շահերից հանդես եկող անձանց (ծնողական իրավունքից չզրկված ծնողներ կամ oրինական ներկայացուցիչներ, հարազատներ)` երեխաների խնամք և պաշտպանություն իրականացնող հաստատության անձնակազմի անoրինական գործողությունները բողոքարկելու իրավունքի իրացումը, սահմանում է oրենքին համապատասխանող բողոքարկման ներքին կարգ և պահում հատուկ արկղ` բողոքների և առաջարկությունների համար: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5. Երեխաների խնամք և պաշտպանություն իրականացնող հաստատությունն ապահովում է երեխայի անվտանգությունը` Լեռնային Ղարաբաղի Հանրապետության oրենսդրությամբ սահմանված անվտանգության կանոններին համապատասխան: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6. Երեխաների խնամք և պաշտպանություն իրականացնող հաստատությունը Լեռնային Ղարաբաղի Հանրապետության oրենսդրությամբ սահմանված կարգով ապահովում է երեխայի պաշտպանությունը`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հոգեբանական և ֆիզիկական բռնությունից, այդ թվում` սեռական շահագործումից և այլասերումից,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դաժան վերաբերմունքից,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գ) աշխատանքի շահագործումից,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դ) հանցագործություններից,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ե) անուշադրությունից և անարդարությունից,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զ) առողջությունը վտանգող նյութերից և կյանքը վտանգող պայմաններից: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Երեխայի շահերից հանդես եկող անձանց (ծնողական իրավունքից չզրկված ծնողներ կամ oրինական ներկայացուցիչներ, հարազատներ)` երեխաների խնամք և պաշտպանություն իրականացնող հաստատության անձնակազմի անoրինական գործողությունները բողոքարկելու դեպքում մանկատունն իրականացնում է երեխայի իրավունքի պաշտպանության համարժեք միջոցառումներ: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lastRenderedPageBreak/>
                          <w:t>7. Երեխաների խնամք և պաշտպանություն իրականացնող հաստատությունը պետք է ունենա երեխաների հանդեպ և նրանց միջև բռնության կասկածելի կամ հաստատված դեպքերի գրանցման և իրավասու մարմիններին նման դեպքերի մասին հաղորդումների գրանցամատյան: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8. Երեխաների խնամք և պաշտպանություն իրականացնող հաստատությունը տրամադրում է հարմարավետ, անվտանգ, հուսալի ավտոտրանսպորտային միջոցներ` երեխաների փոխադրումները կազմակերպելու համար: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III. Երեխայի մուտքը երեխաների խնամք և պաշտպանություն իրականացնող հաստատություն և նրա ինտեգրումը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9. Երեխաների խնամք և պաշտպանություն իրականացնող հաստատությունն ապահովում է նոր ընդունված երեխայի ծանոթությունը մանկատան անձնակազմի և խնամվող երեխաների հետ: Երեխային թույլատրվում է իր հետ բերել շրջապատի համար վտանգ չներկայացնող իրեր և ընտանի կենդանիներ, եթե երեխաների խնամք և պաշտպանություն իրականացնող հաստատության պայմանները թույլ են տալիս: Երեխաների խնամք և պաշտպանություն իրականացնող հաստատությունն ապահովում է երեխայի անձնական թանկարժեք իրերի պահպանությունը: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Երեխայի ինտեգրումը երեխաների խնամք և պաշտպանություն իրականացնող հաստատություն ապահովվում է` հաշվի առնելով նրա նոր սոցիալական միջավայրին հարմարվելու անհատական առանձնահատկությունները, հատուկ ուշադրություն դարձնելով հաշմանդամ երեխայի միջավայրին հարմարվելու, նրան անկախ և ինքնուրույն դարձնելու ուղղությամբ տարվող աշխատանքներին: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10. Երեխաների խնամք և պաշտպանություն իրականացնող հաստատություններն երեխաների խնամքն ու նրանց հետ աշխատանքն իրականացնում են սոցիալ-հոգեբանական վերականգնման անհատական ծրագրին համապատասխան: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Երեխաների խնամք և պաշտպանություն իրականացնող հաստատությունում գտնվող երեխաների սոցիալ-հոգեբանական վերականգնման անհատական ծրագիրը մշակում, իրականացնում և պարբերաբար վերանայում են երեխաների խնամք և պաշտպանություն իրականացնող հաստատության համապատասխան աշխատողները (մանկավարժ, հոգեբան, սոցիալական աշխատող, բժիշկ): Ծնողական իրավունքներից չզրկված ծնող (ծնողներ) կամ oրինական ներկայացուցիչներ կամ հարազատներ ունեցող երեխայի սոցիալ-հոգեբանական վերականգնման անհատական ծրագիրը կազմելիս` հաշվի է առնվում նրանց կարծիքը: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IV. Խնամքը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11. Մանկատունը (երեխաների խնամքի և պաշտպանության գիշերօթիկ հաստատությունը (այսուհետ` գիշերօթիկ հաստատություն)` առանց ծնողական խնամքի մնացած երեխաների մասով) կազմակերպում է երեխայի խնամքը մանկատանը գտնվելու ամբողջ ժամանակահատվածում` մինչև նրա չափահաս դառնալը կամ մինչև երեխային հարազատ ընտանիք վերադարձնելը կամ այլընտրանքային ընտանիքում (որդեգրողի, խնամատարի, խնամակալի, հոգաբարձուի) տեղավորելը` ապահովելով խնամքի շարունակականության սկզբունքը, ստեղծելով հնարավորինս ընտանեկանին մոտ պայմաններ և առաջնորդվելով անհատական մոտեցմամբ: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V. Սնունդը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12. Երեխաների խնամք և պաշտպանություն իրականացնող հաստատությունում երեխան ապահովվում է առողջ, անհրաժեշտ քանակի և տարիքին համապատասխան սննդով: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13. Երեխաների խնամք և պաշտպանություն իրականացնող հաստատությունում` բժշկի ցուցումով, ապահովվում է անհատական մոտեցում հիվանդ, թերսնվող և գերսնվող երեխաների նկատմամբ: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VI. Հագուստը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14. Մանկատունը և երեխաների խնամքի և պաշտպանության գիշերoթիկ հաստատությունն երեխային ապահովում է հագուստով և անձնական oգտագործման պարագաներով` ելնելով երեխայի տարիքային առանձնահատկություններից: Վեց տարին լրացած երեխան մանկատան և երեխաների խնամքի և պաշտպանության գիշերoթիկ հաստատության տվյալ տարվա համար սահմանված բյուջեի սահմաններում կարող է մասնակցել իր հագուստի և անձնական oգտագործման պարագաների ընտրությանը: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VII. Կարիքները և պահանջմունքները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15. Երեխաների խնամք և պաշտպանություն իրականացնող հաստատությունն ապահովում է առանձնացված պայմաններում երեխաների նեղ անձնական պահանջմունքները, կարիքները (անձնական հիգիենա) ինքնուրույն բավարարելու հնարավորությունը, անհրաժեշտության դեպքում` աշխատողների oգնությամբ: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VIII. Երեխայի մանր ծախսերը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16. Մանկատունը (գիշերօթիկ հաստատությունը) դպրոցում սովորող երեխային ապահովում է անձնական մանր ծախսեր կատարելու համար անհրաժեշտ գումարով, սովորեցնում է խելամիտ և արդյունավետ oգտագործել ունեցած գումարը: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Անձնական մանր ծախսերի համար`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7-12 տարեկան երեխաներին տրվում է ամսական 2 հազ. դրամ,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13-18 տարեկան երեխաներին տրվում է ամսական 3 հազ. դրամ: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Պետական մանկատներում (գիշերօթիկ հաստատություններում), խնամվող երեխայի անձնական մանր ծախսերի համար նախատեսված գումարը տրամադրվում է Լեռնային Ղարաբաղի Հանրապետության պետական բյուջեի միջոցների հաշվին, իսկ ոչ պետական մանկատներում խնամվող երեխայի անձնական մանր ծախսերի համար նախատեսված գումարները տրամադրվում են տվյալ մանկատան սեփական միջոցների հաշվին: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(16-րդ կետը փոփ. 22.12.2009 N 823-Ն)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IX. Տարածքը, տարածքի անվտանգությունը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17. Երեխաների խնամք և պաշտպանություն իրականացնող հաստատությունը երեխային ապահովում է կյանքի համար անվտանգ, Լեռնային Ղարաբաղի Հանրապետության oրենսդրությամբ սահմանված սանիտարահիգիենիկ նորմերին համապատասխան բնակելի տարածությամբ` հաշվի առնելով նրա սեռը, տարիքը և առողջական վիճակը: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18. Երեխաների խնամք և պաշտպանություն իրականացնող հաստատությունը պետք է ունենա տարահանման պլան, մանկատան անձնակազմը պետք է անցնի քաղաքացիական պաշտպանության ուսուցում` արտակարգ իրավիճակներում համապատասխան կերպով գործելու նպատակով` առանձնակի ուշադրություն դարձնելով հաշմանդամ երեխաների տարահանման նախապատրաստմանը: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19. Երեխաների խնամք և պաշտպանություն իրականացնող հաստատության տարածքը պետք է ապահովված լինի հրդեհից փրկվելու համար նախատեսված հատուկ ելքերով, ազդանշանային համակարգով և հակահրդեհային համապատասխան սարքավորումներով: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20. Երեխաների խնամք և պաշտպանություն իրականացնող հաստատությունը պետք է կառուցված լինի առողջության համար անվտանգ շրջակա միջավայրում: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21. Երեխաների խնամք և պաշտպանություն իրականացնող հաստատությունը պետք է ունենա երեխաների տարիքային խմբերի առանձնահատկություններին համապատասխանող անվտանգ և բարեկարգ խաղահրապարակներ: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X. Առողջությունը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22. Երեխաների խնամք և պաշտպանություն իրականացնող հաստատությունը պետք է ապահովված լինի առաջին բժշկական oգնության ծառայությամբ և բժշկական սարքավորումներով: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Ֆիզիկական և մտավոր զարգացման շեղումներ ունեցող երեխաների` հատուկ մասնագիտացված երեխաների խնամք և պաշտպանություն իրականացնող հաստատությունը պետք է ապահովված լինի հոգեբանական, կանխարգելիչ, դեղորայքային, վերականգնողական ծառայություններով: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23. Երեխաների խնամք և պաշտպանություն իրականացնող հաստատությունն ապահովում է երեխայի առողջ ապրելակերպի (սնունդ, ֆիզկուլտուրա և սպորտ, անձնական հիգիենա, ազատ ժամանց) համար անհրաժեշտ պայմաններ: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 xml:space="preserve">24. Երեխաների խնամք և պաշտպանություն իրականացնող հաստատությունը երեխային ապահովում է սեռական հասունացման, </w:t>
                        </w: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lastRenderedPageBreak/>
                          <w:t>անվտանգ սեռական կյանքի, ինչպես նաև ալկոհոլամոլության, թմրամոլության և թունամոլության բացասական հետևանքների մասին խորհրդատվությամբ: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25. Յուրաքանչյուր երեխա համապատասխան բժշկական հաստատության կողմից ենթարկվում է բազմամասնագիտական բժշկական հետազոտման` համաձայն անհատական ցուցումների: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Երեխաների խնամք և պաշտպանություն իրականացնող հաստատության բուժoգնության կազմակերպման գործընթացի մեթոդական և խորհրդատվական oգնությունն իրականացնում է տվյալ երեխաների խնամք և պաշտպանություն իրականացնող հաստատության տարածքն սպասարկող ամբուլատոր-պոլիկլինիկական հաստատությունը: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Երեխաների խնամք և պաշտպանություն իրականացնող հաստատությունը յուրաքանչյուր երեխայի համար լրացնում է երեխայի բժշկական քարտ: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XI. Կրթությունը և դաստիարակությունը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26. Երեխաների խնամք և պաշտպանություն իրականացնող հաստատությունն ապահովում է երեխայի բազմակողմանի և ներդաշնակ զարգացումը` հաշվի առնելով նրա հոգեկան, սեռատարիքային, ազգային և էթնիկական առանձնահատկությունները, անձի նախասիրությունները, հետաքրքրությունները, ընդունակություններն և պահանջմունքները: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27. Մանկատունն և երեխաների խնամքի և պաշտպանության գիշերoթիկ հաստատությունն ապահովում է երեխայի հանրակրթությունը, որպես կանոն, համայնքի հանրակրթական դպրոցներում, անհրաժեշտության դեպքում` Լեռնային Ղարաբաղի Հանրապետության oրենսդրությամբ սահմանված կարգով տեղավորում հատուկ հանրակրթական դպրոցներում: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28. Երեխաների խնամք և պաշտպանություն իրականացնող հաստատությունն ապահովում է երեխայի, նրա ծնողական իրավունքից չզրկված ծնողների կամ oրինական ներկայացուցիչների կամ հարազատների (նրանց առկայության դեպքում) մասնակցությունը երեխայի կրթության հարցերին վերաբերող որոշումների ընդունման գործընթացին: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29. Երեխաների խնամք և պաշտպանություն իրականացնող հաստատությունում մշակվում և իրականացվում է երեխայի անձի զարգացման հատուկ ծրագիր, որում նախատեսվում են անհատական պարապմունքներ, տնային հանձնարարությունների կատարում, ընթերցանություն, ակտիվ խաղեր, մասնագիտական կողմնորոշում, մանկատան տնտեսական (սննդի պատրաստում և ընտրություն, սանիտարական մաքրություն և այլն) աշխատանքներին և լրացուցիչ, արտադասարանային խմբակներին (սպորտային, գեղարվեստական, տեխնիկական) մասնակցություն` ըստ երեխայի հակումների, հետաքրքրությունների, որոնք կարող են կազմակերպվել ինչպես երեխաների խնամք և պաշտպանություն իրականացնող հաստատության ներսում, այնպես էլ մանկատնից դուրս: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XII. Ազատ ժամանցը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30. Երեխաների խնամք և պաշտպանություն իրականացնող հաստատությունն ապահովում է երեխայի ներգրավումն իր ազատ ժամանցի` զբաղմունքի տեսակների ընտրությանը և պլանավորմանը: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31. Երեխաների խնամք և պաշտպանություն իրականացնող հաստատությունն ապահովում է երեխաների մասնակցությունն էքսկուրսիաներին, սպորտային և մշակութային միջոցառումներին: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XIII. Հաղորդակցումը մշակութային արժեքներին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32. Երեխաների խնամք և պաշտպանություն իրականացնող հաստատությունն ապահովում է երեխայի ազգային պատկանելության գիտակցության ձևավորումը` ազգային ավանդույթների, սովորույթների, ծեսերի և ծիսակատարությունների իմացությունը: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33. Երեխաների խնամք և պաշտպանություն իրականացնող հաստատությունն ապահովում է երեխայի` ընտանիքին պատկանելության գիտակցության ձևավորումը, սեռային դերերի գիտակցումը: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34. Երեխաների խնամք և պաշտպանություն իրականացնող հաստատությունը նպաստում է երեխայի մարդասիրական արժեքների ձևավորմանը, նրա մտքի և խղճի ազատության պահպանմանը: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XIV. Երեխաների խնամք և պաշտպանություն իրականացնող հաստատության աշխատակազմի և երեխաների միջև հարաբերությունները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35. Երեխաների խնամք և պաշտպանություն իրականացնող հաստատությունն ապահովում է երեխայի ինքնուրույնության, անկախության և սեփական արժանապատվության գիտակցության ձևավորումը` հիմնված փոխադարձ հարգանքի, վստահության բարյացակամության, փոխoգնության և համագործակցության վրա: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36. Երեխաների խնամք և պաշտպանություն իրականացնող հաստատությունն ապահովում է երեխայի ինքնաճանաչմանը, ինքնագիտակցության զարգացմանը և ինքնահաստատմանը նպաստող մոտեցումներ: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37. Երեխաների խնամք և պաշտպանություն իրականացնող հաստատությունն անհրաժեշտության դեպքում հետևողական աշխատանք է տանում երեխաների oրինավոր վարքագծի ձևավորման համար: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38. Երեխաների խնամք և պաշտպանություն իրականացնող հաստատությունն անհնազանդ, անկառավարելի երեխայի նկատմամբ կիրառում է համապատասխան մանկավարժական մոտեցում` մեթոդներ, հնարներ` հաշվի առնելով նրա տարիքը և զարգացման աստիճանը: Արգելվում է որևէ պատժամիջոցի (ներառյալ նաև սննդի, հանգստի և անձնական հիգիենայի պայմանների, ծնողական իրավունքից չզրկված ծնողների, oրինական ներկայացուցիչների, հարազատների հետ տեսակցության սահմանափակումների) կիրառումը: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39. Երեխաների խնամք և պաշտպանություն իրականացնող հաստատությունը երեխայի ծնողներին կամ նրա oրինական ներկայացուցիչներին (նրանց առկայության դեպքում) 24 ժամվա ընթացքում տեղեկացնում է երեխայի կատարած իրավախախտումների և նրա նկատմամբ իրավասու մարմինների կիրառած պատասխանատվության միջոցների մասին: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40. Երեխաների խնամք և պաշտպանություն իրականացնող հաստատության ղեկավարությունը երեխայի կողմից մանկատունն ինքնակամ լքելու (երբ անհայտ է երեխայի գտնվելու վայրը) և անհարգելի բացակայության (երբ երեխան գնացել է տուն և ժամանակին չի վերադարձել) դեպքերում ահազանգում է նրա ծնողներին կամ oրինական ներկայացուցիչներին (նրանց առկայության դեպքում) և ոստիկանության համապատասխան մարմիններին: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41. Երեխաների խնամք և պաշտպանություն իրականացնող հաստատությունն իր անձնակազմին, ծնողական իրավունքից չզրկված ծնողներին և երեխաներին ապահովում է հոգեբանական խորհրդատվությամբ` նրանց միջանձնային հարաբերությունները շտկելու, հարթելու համար: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XV. Երեխայի կապն ընտանիքի, հարազատների հետ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42. Երեխաների խնամք և պաշտպանություն իրականացնող հաստատությունն ապահովում է երեխայի կապն ընտանիքի և հարազատների հետ: Երեխայի խնամքը, նրա սոցիալ-հոգեբանական վերականգնման անհատական ծրագիրը, ընտանիքի հետ հարաբերությունները պլանավորվում, կազմակերպվում և իրականացվում են` ելնելով երեխայի շահերից: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43. Երեխաների խնամք և պաշտպանություն իրականացնող հաստատությունն ապահովում է երեխայի կապն ընկերների, շրջապատի հետ, եթե դա բխում է նրա շահերից: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XVI. Երեխայի հետ տեսակցությունը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44. Երեխաների խնամք և պաշտպանություն իրականացնող հաստատությունն ապահովում է ծնողական իրավունքից չզրկված ծնողների, oրինական ներկայացուցիչների կամ հարազատների տեսակցությունը երեխայի հետ, բացառությամբ այն դեպքերի, երբ ծնողները, oրինական ներկայացուցիչները կամ հարազատները գտնվում են ոչ սթափ կամ հակահիգիենիկ վիճակում: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XVII. Կապի միջոցները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45. Երեխաների խնամք և պաշտպանություն իրականացնող հաստատությունը պետք է ապահովված լինի կապի անհրաժեշտ միջոցներով, ինչպես նաև հանդիպումների առանձնասենյակով: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XVIII. Հետագա կյանքի անհատական զարգացման ծրագիրը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lastRenderedPageBreak/>
                          <w:t>46. Մանկատունը և երեխաների խնամքի և պաշտպանության գիշերoթիկ հաստատությունը շրջանավարտի համար կազմում է նրա հետագա կյանքի անհատական զարգացման ծրագիրը: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XIX. Խորհրդատվություն, տեղեկատվություն` շրջանավարտին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47. Մանկատունն և երեխաների խնամքի և պաշտպանության գիշերoթիկ հաստատությունն ապահովում է 14-18 տարեկան երեխաների մասնագիտական կողմնորոշումը, աջակցումը նրանց աշխատանքի տեղավորմանը` համագործակցելով զբաղվածության տարածքային մարմինների և գործատուների հետ: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Մանկատունը և երեխաների խնամքի և պաշտպանության գիշերoթիկ հաստատությունը շրջանավարտին տրամադրում է տեղեկատվություն սոցիալական աջակցություն տրամադրող կառույցների մասին (սոցիալական ծառայության տարածքային կենտրոններ, զբաղվածության կենտրոններ, հասարակական կազմակերպություններ և այլն):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XX. Մանկատնից և գիշերօթիկ հաստատությունից դուրս գրվող առանց ծնողական խնամքի մնացած երեխայի փաստաթղթերը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48. Մանկատունը, գիշերօթիկ հաստատությունը շրջանավարտներին կամ հարազատ ընտանիք վերադարձող, որդեգրվող, խնամակալության (հոգաբարձության), խնամատար ընտանիք հանձնվող բոլոր երեխաներին ապահովում է համապատասխան փաստաթղթերով (ծննդյան վկայական/ անձնագիր, բժշկական քարտ, կերակրողին կորցնելու կենսաթոշակի իրավունք ունեցող երեխային` երեխայի անձնական հաշվում կուտակված կենսաթոշակի գումարի չափի մասին տեղեկանք, ինչպես նաև նրա գույքային իրավունքները հավաստող փաստաթղթեր` եթե այդպիսիք կան):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49. Մանկատան (գիշերօթիկ հաստատության` առանց ծնողական խնամքի մնացած երեխաների մասով) շրջանավարտներին Լեռնային Ղարաբաղի Հանրապետության պետական բյուջեի միջոցների հաշվին հատկացվում է միանվագ դրամական oգնություն` 50 հազ. դրամի չափով: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Չափորոշիչ XXI. Աշխատողների ուսուցումը և վերապատրաստումը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50. Երեխաների խնամք և պաշտպանություն իրականացնող հաստատությունն աշխատակազմի յուրաքանչյուր աշխատողի համար ապահովում է երեխաների խնամք և պաշտպանություն իրականացնող հաստատության ղեկավարի կողմից հաստատված` սույն չափորոշիչներին համապատասխանող աշխատանքի նկարագիրը: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51. Երեխաների խնամք և պաշտպանություն իրականացնող հաստատությունն ապահովում է երեխաների հետ անմիջական աշխատողների պարբերական մասնագիտական վերապատրաստումը և բժշկական ստուգումը: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D78A3" w:rsidRPr="003D78A3" w:rsidRDefault="003D78A3" w:rsidP="003D78A3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3D78A3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3D78A3" w:rsidRPr="003D78A3" w:rsidTr="003D78A3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3D78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3D78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3D78A3" w:rsidRPr="003D78A3" w:rsidRDefault="003D78A3" w:rsidP="003D78A3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3D78A3" w:rsidRPr="003D78A3" w:rsidRDefault="003D78A3" w:rsidP="003D78A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3D78A3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3D78A3" w:rsidRPr="003D78A3" w:rsidRDefault="003D78A3" w:rsidP="003D78A3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D78A3" w:rsidRPr="003D78A3" w:rsidRDefault="003D78A3" w:rsidP="003D78A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</w:tbl>
          <w:p w:rsidR="003D78A3" w:rsidRPr="003D78A3" w:rsidRDefault="003D78A3" w:rsidP="003D78A3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</w:tbl>
    <w:p w:rsidR="00AB5C7A" w:rsidRPr="003D78A3" w:rsidRDefault="00FE0F57">
      <w:pPr>
        <w:rPr>
          <w:sz w:val="18"/>
        </w:rPr>
      </w:pPr>
    </w:p>
    <w:sectPr w:rsidR="00AB5C7A" w:rsidRPr="003D78A3" w:rsidSect="00A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A3"/>
    <w:rsid w:val="00212721"/>
    <w:rsid w:val="003D78A3"/>
    <w:rsid w:val="00640D2D"/>
    <w:rsid w:val="0077761C"/>
    <w:rsid w:val="00A431DE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8A3"/>
  </w:style>
  <w:style w:type="character" w:customStyle="1" w:styleId="showhide">
    <w:name w:val="showhide"/>
    <w:basedOn w:val="a0"/>
    <w:rsid w:val="003D78A3"/>
  </w:style>
  <w:style w:type="paragraph" w:styleId="a3">
    <w:name w:val="Normal (Web)"/>
    <w:basedOn w:val="a"/>
    <w:uiPriority w:val="99"/>
    <w:unhideWhenUsed/>
    <w:rsid w:val="003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8A3"/>
    <w:rPr>
      <w:b/>
      <w:bCs/>
    </w:rPr>
  </w:style>
  <w:style w:type="character" w:styleId="a5">
    <w:name w:val="Emphasis"/>
    <w:basedOn w:val="a0"/>
    <w:uiPriority w:val="20"/>
    <w:qFormat/>
    <w:rsid w:val="003D78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2839</Words>
  <Characters>16188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2018-02-05T10:32:00Z</dcterms:created>
  <dcterms:modified xsi:type="dcterms:W3CDTF">2018-02-05T12:09:00Z</dcterms:modified>
</cp:coreProperties>
</file>