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56" w:rsidRPr="00946B56" w:rsidRDefault="00946B56" w:rsidP="00946B56">
      <w:pPr>
        <w:tabs>
          <w:tab w:val="left" w:pos="8160"/>
          <w:tab w:val="right" w:pos="9972"/>
        </w:tabs>
        <w:spacing w:after="0" w:line="360" w:lineRule="auto"/>
        <w:jc w:val="right"/>
        <w:rPr>
          <w:rFonts w:ascii="GHEA Grapalat" w:eastAsia="Arial Unicode MS" w:hAnsi="GHEA Grapalat" w:cs="Arial Unicode MS"/>
          <w:bCs/>
          <w:sz w:val="24"/>
          <w:szCs w:val="24"/>
        </w:rPr>
      </w:pPr>
      <w:r>
        <w:rPr>
          <w:rFonts w:ascii="GHEA Grapalat" w:eastAsia="Arial Unicode MS" w:hAnsi="GHEA Grapalat" w:cs="Arial Unicode MS"/>
          <w:bCs/>
          <w:sz w:val="24"/>
          <w:szCs w:val="24"/>
          <w:lang w:val="af-ZA"/>
        </w:rPr>
        <w:t>Փոփոխություն և լ</w:t>
      </w:r>
      <w:r w:rsidRPr="00946B56">
        <w:rPr>
          <w:rFonts w:ascii="GHEA Grapalat" w:eastAsia="Arial Unicode MS" w:hAnsi="GHEA Grapalat" w:cs="Arial Unicode MS"/>
          <w:bCs/>
          <w:sz w:val="24"/>
          <w:szCs w:val="24"/>
          <w:lang w:val="af-ZA"/>
        </w:rPr>
        <w:t xml:space="preserve">րացում  06.11. </w:t>
      </w:r>
      <w:r w:rsidRPr="00946B56">
        <w:rPr>
          <w:rFonts w:ascii="GHEA Grapalat" w:eastAsia="Arial Unicode MS" w:hAnsi="GHEA Grapalat" w:cs="Arial Unicode MS"/>
          <w:bCs/>
          <w:sz w:val="24"/>
          <w:szCs w:val="24"/>
        </w:rPr>
        <w:t>2019թ. N</w:t>
      </w:r>
      <w:r w:rsidR="009B1C5A">
        <w:rPr>
          <w:rFonts w:ascii="GHEA Grapalat" w:eastAsia="Arial Unicode MS" w:hAnsi="GHEA Grapalat" w:cs="Arial Unicode MS"/>
          <w:bCs/>
          <w:sz w:val="24"/>
          <w:szCs w:val="24"/>
        </w:rPr>
        <w:t xml:space="preserve"> </w:t>
      </w:r>
      <w:r w:rsidRPr="00946B56">
        <w:rPr>
          <w:rFonts w:ascii="GHEA Grapalat" w:eastAsia="Arial Unicode MS" w:hAnsi="GHEA Grapalat" w:cs="Arial Unicode MS"/>
          <w:bCs/>
          <w:sz w:val="24"/>
          <w:szCs w:val="24"/>
        </w:rPr>
        <w:t>8-</w:t>
      </w:r>
      <w:r w:rsidRPr="00946B56">
        <w:rPr>
          <w:rFonts w:ascii="GHEA Grapalat" w:eastAsia="Arial Unicode MS" w:hAnsi="GHEA Grapalat" w:cs="Arial Unicode MS"/>
          <w:bCs/>
          <w:sz w:val="24"/>
          <w:szCs w:val="24"/>
          <w:lang w:val="af-ZA"/>
        </w:rPr>
        <w:t>Ն</w:t>
      </w:r>
    </w:p>
    <w:p w:rsidR="00946B56" w:rsidRDefault="00946B56" w:rsidP="00BA4638">
      <w:pPr>
        <w:tabs>
          <w:tab w:val="left" w:pos="8160"/>
          <w:tab w:val="right" w:pos="9972"/>
        </w:tabs>
        <w:spacing w:after="0" w:line="360" w:lineRule="auto"/>
        <w:jc w:val="right"/>
        <w:rPr>
          <w:rFonts w:ascii="GHEA Grapalat" w:eastAsia="Arial Unicode MS" w:hAnsi="GHEA Grapalat" w:cs="Arial Unicode MS"/>
          <w:bCs/>
          <w:sz w:val="24"/>
          <w:szCs w:val="24"/>
          <w:lang w:val="af-ZA"/>
        </w:rPr>
      </w:pPr>
    </w:p>
    <w:p w:rsidR="00BA4638" w:rsidRPr="00303571" w:rsidRDefault="00BA4638" w:rsidP="00BA4638">
      <w:pPr>
        <w:tabs>
          <w:tab w:val="left" w:pos="8160"/>
          <w:tab w:val="right" w:pos="9972"/>
        </w:tabs>
        <w:spacing w:after="0" w:line="360" w:lineRule="auto"/>
        <w:jc w:val="right"/>
        <w:rPr>
          <w:rFonts w:ascii="GHEA Grapalat" w:eastAsia="Arial Unicode MS" w:hAnsi="GHEA Grapalat" w:cs="Arial Unicode MS"/>
          <w:bCs/>
          <w:sz w:val="24"/>
          <w:szCs w:val="24"/>
          <w:lang w:val="af-ZA"/>
        </w:rPr>
      </w:pPr>
      <w:r w:rsidRPr="00303571">
        <w:rPr>
          <w:rFonts w:ascii="GHEA Grapalat" w:eastAsia="Arial Unicode MS" w:hAnsi="GHEA Grapalat" w:cs="Arial Unicode MS"/>
          <w:bCs/>
          <w:sz w:val="24"/>
          <w:szCs w:val="24"/>
          <w:lang w:val="af-ZA"/>
        </w:rPr>
        <w:t xml:space="preserve">Հավելված N </w:t>
      </w:r>
      <w:r w:rsidR="002817ED" w:rsidRPr="00303571">
        <w:rPr>
          <w:rFonts w:ascii="GHEA Grapalat" w:eastAsia="Arial Unicode MS" w:hAnsi="GHEA Grapalat" w:cs="Arial Unicode MS"/>
          <w:bCs/>
          <w:sz w:val="24"/>
          <w:szCs w:val="24"/>
          <w:lang w:val="af-ZA"/>
        </w:rPr>
        <w:t>3</w:t>
      </w:r>
    </w:p>
    <w:p w:rsidR="006F2F59" w:rsidRPr="00303571" w:rsidRDefault="006E759C" w:rsidP="00BA4638">
      <w:pPr>
        <w:spacing w:after="0" w:line="360" w:lineRule="auto"/>
        <w:jc w:val="right"/>
        <w:rPr>
          <w:rFonts w:ascii="GHEA Grapalat" w:eastAsia="Arial Unicode MS" w:hAnsi="GHEA Grapalat" w:cs="Arial Unicode MS"/>
          <w:bCs/>
          <w:sz w:val="24"/>
          <w:szCs w:val="24"/>
          <w:lang w:val="af-ZA"/>
        </w:rPr>
      </w:pPr>
      <w:r w:rsidRPr="00303571">
        <w:rPr>
          <w:rFonts w:ascii="GHEA Grapalat" w:eastAsia="Arial Unicode MS" w:hAnsi="GHEA Grapalat" w:cs="Arial Unicode MS"/>
          <w:bCs/>
          <w:sz w:val="24"/>
          <w:szCs w:val="24"/>
        </w:rPr>
        <w:t>Արցախի</w:t>
      </w:r>
      <w:r w:rsidR="00BA4638" w:rsidRPr="00303571">
        <w:rPr>
          <w:rFonts w:ascii="GHEA Grapalat" w:eastAsia="Arial Unicode MS" w:hAnsi="GHEA Grapalat" w:cs="Arial Unicode MS"/>
          <w:bCs/>
          <w:sz w:val="24"/>
          <w:szCs w:val="24"/>
          <w:lang w:val="af-ZA"/>
        </w:rPr>
        <w:t xml:space="preserve"> </w:t>
      </w:r>
      <w:r w:rsidR="00BA4638" w:rsidRPr="00303571">
        <w:rPr>
          <w:rFonts w:ascii="GHEA Grapalat" w:eastAsia="Arial Unicode MS" w:hAnsi="GHEA Grapalat" w:cs="Arial Unicode MS"/>
          <w:bCs/>
          <w:sz w:val="24"/>
          <w:szCs w:val="24"/>
        </w:rPr>
        <w:t>Հանրապետության</w:t>
      </w:r>
      <w:r w:rsidRPr="00303571">
        <w:rPr>
          <w:rFonts w:ascii="GHEA Grapalat" w:eastAsia="Arial Unicode MS" w:hAnsi="GHEA Grapalat" w:cs="Arial Unicode MS"/>
          <w:bCs/>
          <w:sz w:val="24"/>
          <w:szCs w:val="24"/>
          <w:lang w:val="af-ZA"/>
        </w:rPr>
        <w:t xml:space="preserve"> </w:t>
      </w:r>
    </w:p>
    <w:p w:rsidR="0050627C" w:rsidRPr="00303571" w:rsidRDefault="00BA4638" w:rsidP="00BA4638">
      <w:pPr>
        <w:spacing w:after="0" w:line="360" w:lineRule="auto"/>
        <w:jc w:val="right"/>
        <w:rPr>
          <w:rFonts w:ascii="GHEA Grapalat" w:eastAsia="Arial Unicode MS" w:hAnsi="GHEA Grapalat" w:cs="Arial Unicode MS"/>
          <w:bCs/>
          <w:sz w:val="24"/>
          <w:szCs w:val="24"/>
          <w:lang w:val="af-ZA"/>
        </w:rPr>
      </w:pPr>
      <w:r w:rsidRPr="00303571">
        <w:rPr>
          <w:rFonts w:ascii="GHEA Grapalat" w:eastAsia="Arial Unicode MS" w:hAnsi="GHEA Grapalat" w:cs="Arial Unicode MS"/>
          <w:bCs/>
          <w:sz w:val="24"/>
          <w:szCs w:val="24"/>
          <w:lang w:val="af-ZA"/>
        </w:rPr>
        <w:t>աշխատանքի</w:t>
      </w:r>
      <w:r w:rsidR="006E759C" w:rsidRPr="00303571">
        <w:rPr>
          <w:rFonts w:ascii="GHEA Grapalat" w:eastAsia="Arial Unicode MS" w:hAnsi="GHEA Grapalat" w:cs="Arial Unicode MS"/>
          <w:bCs/>
          <w:sz w:val="24"/>
          <w:szCs w:val="24"/>
          <w:lang w:val="af-ZA"/>
        </w:rPr>
        <w:t>,</w:t>
      </w:r>
      <w:r w:rsidRPr="00303571">
        <w:rPr>
          <w:rFonts w:ascii="GHEA Grapalat" w:eastAsia="Arial Unicode MS" w:hAnsi="GHEA Grapalat" w:cs="Arial Unicode MS"/>
          <w:bCs/>
          <w:sz w:val="24"/>
          <w:szCs w:val="24"/>
          <w:lang w:val="af-ZA"/>
        </w:rPr>
        <w:t xml:space="preserve"> սոցիալական հարցերի </w:t>
      </w:r>
      <w:r w:rsidR="006E759C" w:rsidRPr="00303571">
        <w:rPr>
          <w:rFonts w:ascii="GHEA Grapalat" w:eastAsia="Arial Unicode MS" w:hAnsi="GHEA Grapalat" w:cs="Arial Unicode MS"/>
          <w:bCs/>
          <w:sz w:val="24"/>
          <w:szCs w:val="24"/>
          <w:lang w:val="af-ZA"/>
        </w:rPr>
        <w:t>և</w:t>
      </w:r>
    </w:p>
    <w:p w:rsidR="0050627C" w:rsidRPr="00303571" w:rsidRDefault="006E759C" w:rsidP="00BA4638">
      <w:pPr>
        <w:spacing w:after="0" w:line="360" w:lineRule="auto"/>
        <w:jc w:val="right"/>
        <w:rPr>
          <w:rFonts w:ascii="GHEA Grapalat" w:eastAsia="Arial Unicode MS" w:hAnsi="GHEA Grapalat" w:cs="Arial Unicode MS"/>
          <w:bCs/>
          <w:sz w:val="24"/>
          <w:szCs w:val="24"/>
          <w:lang w:val="af-ZA"/>
        </w:rPr>
      </w:pPr>
      <w:r w:rsidRPr="00303571">
        <w:rPr>
          <w:rFonts w:ascii="GHEA Grapalat" w:eastAsia="Arial Unicode MS" w:hAnsi="GHEA Grapalat" w:cs="Arial Unicode MS"/>
          <w:bCs/>
          <w:sz w:val="24"/>
          <w:szCs w:val="24"/>
          <w:lang w:val="af-ZA"/>
        </w:rPr>
        <w:t xml:space="preserve"> վերաբնակեցման </w:t>
      </w:r>
      <w:r w:rsidR="00BA4638" w:rsidRPr="00303571">
        <w:rPr>
          <w:rFonts w:ascii="GHEA Grapalat" w:eastAsia="Arial Unicode MS" w:hAnsi="GHEA Grapalat" w:cs="Arial Unicode MS"/>
          <w:bCs/>
          <w:sz w:val="24"/>
          <w:szCs w:val="24"/>
          <w:lang w:val="af-ZA"/>
        </w:rPr>
        <w:t>նախարարի</w:t>
      </w:r>
      <w:r w:rsidR="0050627C" w:rsidRPr="00303571">
        <w:rPr>
          <w:rFonts w:ascii="GHEA Grapalat" w:eastAsia="Arial Unicode MS" w:hAnsi="GHEA Grapalat" w:cs="Arial Unicode MS"/>
          <w:bCs/>
          <w:sz w:val="24"/>
          <w:szCs w:val="24"/>
          <w:lang w:val="af-ZA"/>
        </w:rPr>
        <w:t xml:space="preserve"> </w:t>
      </w:r>
      <w:r w:rsidR="002817ED" w:rsidRPr="00303571">
        <w:rPr>
          <w:rFonts w:ascii="GHEA Grapalat" w:eastAsia="Arial Unicode MS" w:hAnsi="GHEA Grapalat" w:cs="Arial Unicode MS"/>
          <w:bCs/>
          <w:sz w:val="24"/>
          <w:szCs w:val="24"/>
          <w:lang w:val="af-ZA"/>
        </w:rPr>
        <w:t>2019</w:t>
      </w:r>
      <w:r w:rsidR="00BA4638" w:rsidRPr="00303571">
        <w:rPr>
          <w:rFonts w:ascii="GHEA Grapalat" w:eastAsia="Arial Unicode MS" w:hAnsi="GHEA Grapalat" w:cs="Arial Unicode MS"/>
          <w:bCs/>
          <w:sz w:val="24"/>
          <w:szCs w:val="24"/>
          <w:lang w:val="af-ZA"/>
        </w:rPr>
        <w:t xml:space="preserve"> </w:t>
      </w:r>
      <w:r w:rsidR="00BA4638" w:rsidRPr="00303571">
        <w:rPr>
          <w:rFonts w:ascii="GHEA Grapalat" w:eastAsia="Arial Unicode MS" w:hAnsi="GHEA Grapalat" w:cs="Sylfaen"/>
          <w:bCs/>
          <w:sz w:val="24"/>
          <w:szCs w:val="24"/>
          <w:lang w:val="af-ZA"/>
        </w:rPr>
        <w:t>թ</w:t>
      </w:r>
      <w:r w:rsidR="00BA4638" w:rsidRPr="00303571">
        <w:rPr>
          <w:rFonts w:ascii="GHEA Grapalat" w:eastAsia="Arial Unicode MS" w:hAnsi="GHEA Grapalat" w:cs="Arial Unicode MS"/>
          <w:bCs/>
          <w:sz w:val="24"/>
          <w:szCs w:val="24"/>
          <w:lang w:val="af-ZA"/>
        </w:rPr>
        <w:t xml:space="preserve">վականի </w:t>
      </w:r>
    </w:p>
    <w:p w:rsidR="00BA4638" w:rsidRPr="00303571" w:rsidRDefault="00FE2529" w:rsidP="00BA4638">
      <w:pPr>
        <w:spacing w:after="0" w:line="360" w:lineRule="auto"/>
        <w:jc w:val="right"/>
        <w:rPr>
          <w:rFonts w:ascii="GHEA Grapalat" w:eastAsia="Arial Unicode MS" w:hAnsi="GHEA Grapalat" w:cs="Arial Unicode MS"/>
          <w:bCs/>
          <w:sz w:val="24"/>
          <w:szCs w:val="24"/>
          <w:lang w:val="af-ZA"/>
        </w:rPr>
      </w:pPr>
      <w:r w:rsidRPr="00FE2529">
        <w:rPr>
          <w:rFonts w:ascii="GHEA Grapalat" w:eastAsia="Arial Unicode MS" w:hAnsi="GHEA Grapalat" w:cs="Arial Unicode MS"/>
          <w:bCs/>
          <w:sz w:val="24"/>
          <w:szCs w:val="24"/>
          <w:u w:val="single"/>
          <w:lang w:val="af-ZA"/>
        </w:rPr>
        <w:t>ապրիլի</w:t>
      </w:r>
      <w:r w:rsidR="00BA4638" w:rsidRPr="00FE2529">
        <w:rPr>
          <w:rFonts w:ascii="GHEA Grapalat" w:eastAsia="Arial Unicode MS" w:hAnsi="GHEA Grapalat" w:cs="Arial Unicode MS"/>
          <w:bCs/>
          <w:sz w:val="24"/>
          <w:szCs w:val="24"/>
          <w:u w:val="single"/>
          <w:lang w:val="af-ZA"/>
        </w:rPr>
        <w:t xml:space="preserve"> </w:t>
      </w:r>
      <w:r w:rsidRPr="00FE2529">
        <w:rPr>
          <w:rFonts w:ascii="GHEA Grapalat" w:eastAsia="Arial Unicode MS" w:hAnsi="GHEA Grapalat" w:cs="Arial Unicode MS"/>
          <w:bCs/>
          <w:sz w:val="24"/>
          <w:szCs w:val="24"/>
          <w:u w:val="single"/>
          <w:lang w:val="af-ZA"/>
        </w:rPr>
        <w:t>12</w:t>
      </w:r>
      <w:r w:rsidR="00BA4638" w:rsidRPr="00FE2529">
        <w:rPr>
          <w:rFonts w:ascii="GHEA Grapalat" w:eastAsia="Arial Unicode MS" w:hAnsi="GHEA Grapalat" w:cs="Arial Unicode MS"/>
          <w:bCs/>
          <w:sz w:val="24"/>
          <w:szCs w:val="24"/>
          <w:u w:val="single"/>
          <w:lang w:val="af-ZA"/>
        </w:rPr>
        <w:t>-ի</w:t>
      </w:r>
      <w:r w:rsidR="00BA4638" w:rsidRPr="00303571">
        <w:rPr>
          <w:rFonts w:ascii="GHEA Grapalat" w:eastAsia="Arial Unicode MS" w:hAnsi="GHEA Grapalat" w:cs="Arial Unicode MS"/>
          <w:bCs/>
          <w:sz w:val="24"/>
          <w:szCs w:val="24"/>
          <w:lang w:val="af-ZA"/>
        </w:rPr>
        <w:t xml:space="preserve">  </w:t>
      </w:r>
      <w:r w:rsidR="00BA4638" w:rsidRPr="00FE2529">
        <w:rPr>
          <w:rFonts w:ascii="GHEA Grapalat" w:eastAsia="Arial Unicode MS" w:hAnsi="GHEA Grapalat" w:cs="Arial Unicode MS"/>
          <w:bCs/>
          <w:sz w:val="24"/>
          <w:szCs w:val="24"/>
          <w:u w:val="single"/>
          <w:lang w:val="af-ZA"/>
        </w:rPr>
        <w:t>N</w:t>
      </w:r>
      <w:r w:rsidRPr="00FE2529">
        <w:rPr>
          <w:rFonts w:ascii="GHEA Grapalat" w:eastAsia="Arial Unicode MS" w:hAnsi="GHEA Grapalat" w:cs="Arial Unicode MS"/>
          <w:bCs/>
          <w:sz w:val="24"/>
          <w:szCs w:val="24"/>
          <w:u w:val="single"/>
          <w:lang w:val="af-ZA"/>
        </w:rPr>
        <w:t xml:space="preserve"> 3</w:t>
      </w:r>
      <w:r w:rsidR="00BA4638" w:rsidRPr="00FE2529">
        <w:rPr>
          <w:rFonts w:ascii="GHEA Grapalat" w:eastAsia="Arial Unicode MS" w:hAnsi="GHEA Grapalat" w:cs="Arial Unicode MS"/>
          <w:bCs/>
          <w:sz w:val="24"/>
          <w:szCs w:val="24"/>
          <w:u w:val="single"/>
          <w:lang w:val="af-ZA"/>
        </w:rPr>
        <w:t>-</w:t>
      </w:r>
      <w:r w:rsidR="00BA4638" w:rsidRPr="00FE2529">
        <w:rPr>
          <w:rFonts w:ascii="GHEA Grapalat" w:eastAsia="Arial Unicode MS" w:hAnsi="GHEA Grapalat" w:cs="Arial Unicode MS"/>
          <w:bCs/>
          <w:sz w:val="24"/>
          <w:szCs w:val="24"/>
          <w:u w:val="single"/>
          <w:lang w:val="hy-AM"/>
        </w:rPr>
        <w:t>Ն</w:t>
      </w:r>
      <w:r w:rsidR="00BA4638" w:rsidRPr="00303571">
        <w:rPr>
          <w:rFonts w:ascii="GHEA Grapalat" w:eastAsia="Arial Unicode MS" w:hAnsi="GHEA Grapalat" w:cs="Arial Unicode MS"/>
          <w:bCs/>
          <w:sz w:val="24"/>
          <w:szCs w:val="24"/>
          <w:lang w:val="af-ZA"/>
        </w:rPr>
        <w:t xml:space="preserve"> հրամանի</w:t>
      </w:r>
    </w:p>
    <w:p w:rsidR="007E011D" w:rsidRPr="00303571" w:rsidRDefault="007E011D" w:rsidP="007E011D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b/>
          <w:bCs/>
          <w:sz w:val="24"/>
          <w:szCs w:val="24"/>
          <w:lang w:val="af-ZA"/>
        </w:rPr>
      </w:pPr>
    </w:p>
    <w:p w:rsidR="007E011D" w:rsidRPr="00303571" w:rsidRDefault="007E011D" w:rsidP="007E011D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ՕՐԻՆԱԿԵԼԻ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ՁԵՎ</w:t>
      </w:r>
    </w:p>
    <w:p w:rsidR="00E74759" w:rsidRPr="00303571" w:rsidRDefault="00E74759" w:rsidP="00E74759">
      <w:pPr>
        <w:shd w:val="clear" w:color="auto" w:fill="FFFFFF"/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bCs/>
          <w:sz w:val="24"/>
          <w:szCs w:val="24"/>
          <w:lang w:val="af-ZA"/>
        </w:rPr>
      </w:pPr>
      <w:bookmarkStart w:id="0" w:name="_GoBack"/>
      <w:bookmarkEnd w:id="0"/>
    </w:p>
    <w:p w:rsidR="007E011D" w:rsidRPr="00303571" w:rsidRDefault="007E011D" w:rsidP="00E74759">
      <w:pPr>
        <w:shd w:val="clear" w:color="auto" w:fill="FFFFFF"/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ՊԱՅՄԱՆԱԳԻՐ</w:t>
      </w:r>
    </w:p>
    <w:p w:rsidR="007E011D" w:rsidRPr="00303571" w:rsidRDefault="007E011D" w:rsidP="00801CDE">
      <w:pPr>
        <w:shd w:val="clear" w:color="auto" w:fill="FFFFFF"/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Arial" w:eastAsia="Times New Roman" w:hAnsi="Arial" w:cs="Arial"/>
          <w:sz w:val="24"/>
          <w:szCs w:val="24"/>
          <w:lang w:val="af-ZA"/>
        </w:rPr>
        <w:t> 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ԳՅՈՒՂԱՑԻԱԿԱՆ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ՏՆՏԵՍՈՒԹՅԱՆ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ԱՋԱԿՑՈՒԹՅԱՆ</w:t>
      </w:r>
    </w:p>
    <w:p w:rsidR="007E011D" w:rsidRPr="00303571" w:rsidRDefault="007E011D" w:rsidP="00FC3B55">
      <w:pPr>
        <w:shd w:val="clear" w:color="auto" w:fill="FFFFFF"/>
        <w:spacing w:after="0" w:line="240" w:lineRule="auto"/>
        <w:ind w:firstLine="375"/>
        <w:rPr>
          <w:rFonts w:ascii="Arial" w:eastAsia="Times New Roman" w:hAnsi="Arial" w:cs="Arial"/>
          <w:sz w:val="24"/>
          <w:szCs w:val="24"/>
          <w:lang w:val="af-ZA"/>
        </w:rPr>
      </w:pPr>
      <w:r w:rsidRPr="00303571">
        <w:rPr>
          <w:rFonts w:ascii="Arial" w:eastAsia="Times New Roman" w:hAnsi="Arial" w:cs="Arial"/>
          <w:sz w:val="24"/>
          <w:szCs w:val="24"/>
          <w:lang w:val="af-ZA"/>
        </w:rPr>
        <w:t> </w:t>
      </w:r>
      <w:r w:rsidRPr="00303571">
        <w:rPr>
          <w:rFonts w:ascii="Arial" w:eastAsia="Times New Roman" w:hAnsi="Arial" w:cs="Arial"/>
          <w:sz w:val="24"/>
          <w:szCs w:val="24"/>
          <w:lang w:val="af-ZA"/>
        </w:rPr>
        <w:tab/>
      </w:r>
    </w:p>
    <w:p w:rsidR="007E011D" w:rsidRPr="00303571" w:rsidRDefault="008B5AAD" w:rsidP="00394B9C">
      <w:pPr>
        <w:shd w:val="clear" w:color="auto" w:fill="FFFFFF"/>
        <w:tabs>
          <w:tab w:val="left" w:pos="4935"/>
          <w:tab w:val="left" w:pos="5880"/>
          <w:tab w:val="left" w:pos="6030"/>
          <w:tab w:val="left" w:pos="7650"/>
        </w:tabs>
        <w:spacing w:after="0" w:line="240" w:lineRule="auto"/>
        <w:ind w:firstLine="375"/>
        <w:rPr>
          <w:rFonts w:ascii="Sylfaen" w:eastAsia="Times New Roman" w:hAnsi="Sylfaen" w:cs="Arial"/>
          <w:sz w:val="24"/>
          <w:szCs w:val="24"/>
          <w:lang w:val="af-ZA"/>
        </w:rPr>
      </w:pPr>
      <w:r w:rsidRPr="008B5AAD">
        <w:rPr>
          <w:rFonts w:ascii="Times LatArm" w:eastAsia="Times New Roman" w:hAnsi="Times LatArm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28.2pt;margin-top:13.6pt;width:85.5pt;height:0;z-index:251660288" o:connectortype="straight"/>
        </w:pict>
      </w:r>
      <w:r w:rsidRPr="008B5AAD">
        <w:rPr>
          <w:rFonts w:ascii="Times LatArm" w:eastAsia="Times New Roman" w:hAnsi="Times LatArm" w:cs="Arial"/>
          <w:noProof/>
          <w:sz w:val="24"/>
          <w:szCs w:val="24"/>
        </w:rPr>
        <w:pict>
          <v:shape id="_x0000_s1027" type="#_x0000_t32" style="position:absolute;left:0;text-align:left;margin-left:293.3pt;margin-top:13.4pt;width:16.95pt;height:0;z-index:251659264" o:connectortype="straight"/>
        </w:pict>
      </w:r>
      <w:r w:rsidRPr="008B5AAD">
        <w:rPr>
          <w:rFonts w:ascii="Times LatArm" w:eastAsia="Times New Roman" w:hAnsi="Times LatArm" w:cs="Arial"/>
          <w:noProof/>
          <w:sz w:val="24"/>
          <w:szCs w:val="24"/>
        </w:rPr>
        <w:pict>
          <v:shape id="_x0000_s1026" type="#_x0000_t32" style="position:absolute;left:0;text-align:left;margin-left:21.45pt;margin-top:13.45pt;width:137.25pt;height:0;z-index:251658240" o:connectortype="straight"/>
        </w:pict>
      </w:r>
      <w:r w:rsidR="007E011D" w:rsidRPr="00303571">
        <w:rPr>
          <w:rFonts w:ascii="Arial" w:eastAsia="Times New Roman" w:hAnsi="Arial" w:cs="Arial"/>
          <w:sz w:val="24"/>
          <w:szCs w:val="24"/>
          <w:lang w:val="af-ZA"/>
        </w:rPr>
        <w:tab/>
      </w:r>
      <w:r w:rsidR="00394B9C" w:rsidRPr="00303571">
        <w:rPr>
          <w:rFonts w:ascii="Arial" w:eastAsia="Times New Roman" w:hAnsi="Arial" w:cs="Arial"/>
          <w:sz w:val="24"/>
          <w:szCs w:val="24"/>
          <w:lang w:val="af-ZA"/>
        </w:rPr>
        <w:t xml:space="preserve">     </w:t>
      </w:r>
      <w:r w:rsidR="006F2F59" w:rsidRPr="00303571">
        <w:rPr>
          <w:rFonts w:ascii="Arial" w:eastAsia="Times New Roman" w:hAnsi="Arial" w:cs="Arial"/>
          <w:sz w:val="24"/>
          <w:szCs w:val="24"/>
          <w:lang w:val="af-ZA"/>
        </w:rPr>
        <w:t xml:space="preserve">  </w:t>
      </w:r>
      <w:r w:rsidR="00FF34C6" w:rsidRPr="00303571">
        <w:rPr>
          <w:rFonts w:ascii="Arial" w:eastAsia="Times New Roman" w:hAnsi="Arial" w:cs="Arial"/>
          <w:sz w:val="24"/>
          <w:szCs w:val="24"/>
          <w:lang w:val="af-ZA"/>
        </w:rPr>
        <w:t xml:space="preserve">  </w:t>
      </w:r>
      <w:r w:rsidR="007E011D" w:rsidRPr="00303571">
        <w:rPr>
          <w:rFonts w:ascii="Arial" w:eastAsia="Times New Roman" w:hAnsi="Arial" w:cs="Arial"/>
          <w:sz w:val="24"/>
          <w:szCs w:val="24"/>
          <w:lang w:val="af-ZA"/>
        </w:rPr>
        <w:t>&lt;&lt;</w:t>
      </w:r>
      <w:r w:rsidR="007E011D" w:rsidRPr="00303571">
        <w:rPr>
          <w:rFonts w:ascii="Arial" w:eastAsia="Times New Roman" w:hAnsi="Arial" w:cs="Arial"/>
          <w:sz w:val="24"/>
          <w:szCs w:val="24"/>
          <w:lang w:val="af-ZA"/>
        </w:rPr>
        <w:tab/>
      </w:r>
      <w:r w:rsidR="00394B9C" w:rsidRPr="00303571">
        <w:rPr>
          <w:rFonts w:ascii="Arial" w:eastAsia="Times New Roman" w:hAnsi="Arial" w:cs="Arial"/>
          <w:sz w:val="24"/>
          <w:szCs w:val="24"/>
          <w:lang w:val="af-ZA"/>
        </w:rPr>
        <w:t xml:space="preserve"> </w:t>
      </w:r>
      <w:r w:rsidR="006F2F59" w:rsidRPr="00303571">
        <w:rPr>
          <w:rFonts w:ascii="Arial" w:eastAsia="Times New Roman" w:hAnsi="Arial" w:cs="Arial"/>
          <w:sz w:val="24"/>
          <w:szCs w:val="24"/>
          <w:lang w:val="af-ZA"/>
        </w:rPr>
        <w:t xml:space="preserve">  </w:t>
      </w:r>
      <w:r w:rsidR="00FF34C6" w:rsidRPr="00303571">
        <w:rPr>
          <w:rFonts w:ascii="Arial" w:eastAsia="Times New Roman" w:hAnsi="Arial" w:cs="Arial"/>
          <w:sz w:val="24"/>
          <w:szCs w:val="24"/>
          <w:lang w:val="af-ZA"/>
        </w:rPr>
        <w:t xml:space="preserve">  </w:t>
      </w:r>
      <w:r w:rsidR="00394B9C" w:rsidRPr="00303571">
        <w:rPr>
          <w:rFonts w:ascii="Arial" w:eastAsia="Times New Roman" w:hAnsi="Arial" w:cs="Arial"/>
          <w:sz w:val="24"/>
          <w:szCs w:val="24"/>
          <w:lang w:val="af-ZA"/>
        </w:rPr>
        <w:t>&gt;&gt;</w:t>
      </w:r>
      <w:r w:rsidR="00394B9C" w:rsidRPr="00303571">
        <w:rPr>
          <w:rFonts w:ascii="Arial" w:eastAsia="Times New Roman" w:hAnsi="Arial" w:cs="Arial"/>
          <w:sz w:val="24"/>
          <w:szCs w:val="24"/>
          <w:lang w:val="af-ZA"/>
        </w:rPr>
        <w:tab/>
      </w:r>
      <w:r w:rsidR="00394B9C" w:rsidRPr="00303571">
        <w:rPr>
          <w:rFonts w:ascii="Arial" w:eastAsia="Times New Roman" w:hAnsi="Arial" w:cs="Arial"/>
          <w:sz w:val="24"/>
          <w:szCs w:val="24"/>
          <w:lang w:val="af-ZA"/>
        </w:rPr>
        <w:tab/>
        <w:t xml:space="preserve">    </w:t>
      </w:r>
      <w:r w:rsidR="00FF34C6" w:rsidRPr="00303571">
        <w:rPr>
          <w:rFonts w:ascii="Arial" w:eastAsia="Times New Roman" w:hAnsi="Arial" w:cs="Arial"/>
          <w:sz w:val="24"/>
          <w:szCs w:val="24"/>
          <w:lang w:val="af-ZA"/>
        </w:rPr>
        <w:t xml:space="preserve">  </w:t>
      </w:r>
      <w:r w:rsidR="007E011D" w:rsidRPr="00303571">
        <w:rPr>
          <w:rFonts w:ascii="Arial" w:eastAsia="Times New Roman" w:hAnsi="Arial" w:cs="Arial"/>
          <w:sz w:val="24"/>
          <w:szCs w:val="24"/>
          <w:lang w:val="af-ZA"/>
        </w:rPr>
        <w:t xml:space="preserve">20    </w:t>
      </w:r>
      <w:r w:rsidR="007E011D" w:rsidRPr="00303571">
        <w:rPr>
          <w:rFonts w:ascii="GHEA Grapalat" w:eastAsia="Times New Roman" w:hAnsi="GHEA Grapalat" w:cs="Arial"/>
          <w:sz w:val="24"/>
          <w:szCs w:val="24"/>
        </w:rPr>
        <w:t>թվական</w:t>
      </w:r>
    </w:p>
    <w:p w:rsidR="007E011D" w:rsidRPr="00303571" w:rsidRDefault="007E011D" w:rsidP="007E011D">
      <w:pPr>
        <w:shd w:val="clear" w:color="auto" w:fill="FFFFFF"/>
        <w:tabs>
          <w:tab w:val="left" w:pos="3450"/>
        </w:tabs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  <w:lang w:val="af-ZA"/>
        </w:rPr>
      </w:pPr>
      <w:r w:rsidRPr="00303571">
        <w:rPr>
          <w:rFonts w:ascii="Arial" w:eastAsia="Times New Roman" w:hAnsi="Arial" w:cs="Arial"/>
          <w:sz w:val="24"/>
          <w:szCs w:val="24"/>
          <w:lang w:val="af-ZA"/>
        </w:rPr>
        <w:t xml:space="preserve">       </w:t>
      </w:r>
      <w:r w:rsidRPr="00303571">
        <w:rPr>
          <w:rFonts w:ascii="GHEA Grapalat" w:eastAsia="Times New Roman" w:hAnsi="GHEA Grapalat"/>
          <w:sz w:val="24"/>
          <w:szCs w:val="24"/>
          <w:lang w:val="af-ZA"/>
        </w:rPr>
        <w:t>(</w:t>
      </w:r>
      <w:r w:rsidRPr="00303571">
        <w:rPr>
          <w:rFonts w:ascii="GHEA Grapalat" w:eastAsia="Times New Roman" w:hAnsi="GHEA Grapalat" w:cs="Sylfaen"/>
          <w:sz w:val="24"/>
          <w:szCs w:val="24"/>
        </w:rPr>
        <w:t>կնքման</w:t>
      </w:r>
      <w:r w:rsidRPr="00303571">
        <w:rPr>
          <w:rFonts w:ascii="GHEA Grapalat" w:eastAsia="Times New Roman" w:hAnsi="GHEA Grapalat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Sylfaen"/>
          <w:sz w:val="24"/>
          <w:szCs w:val="24"/>
        </w:rPr>
        <w:t>վայրը</w:t>
      </w:r>
      <w:r w:rsidRPr="00303571">
        <w:rPr>
          <w:rFonts w:ascii="GHEA Grapalat" w:eastAsia="Times New Roman" w:hAnsi="GHEA Grapalat"/>
          <w:sz w:val="24"/>
          <w:szCs w:val="24"/>
          <w:lang w:val="af-ZA"/>
        </w:rPr>
        <w:t>)</w:t>
      </w:r>
      <w:r w:rsidRPr="00303571">
        <w:rPr>
          <w:rFonts w:ascii="GHEA Grapalat" w:eastAsia="Times New Roman" w:hAnsi="GHEA Grapalat"/>
          <w:sz w:val="24"/>
          <w:szCs w:val="24"/>
          <w:lang w:val="af-ZA"/>
        </w:rPr>
        <w:tab/>
        <w:t xml:space="preserve">        </w:t>
      </w:r>
    </w:p>
    <w:p w:rsidR="007E011D" w:rsidRPr="00303571" w:rsidRDefault="007E011D" w:rsidP="007E0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/>
          <w:sz w:val="24"/>
          <w:szCs w:val="24"/>
          <w:lang w:val="af-ZA"/>
        </w:rPr>
      </w:pPr>
    </w:p>
    <w:p w:rsidR="007E011D" w:rsidRPr="00303571" w:rsidRDefault="008B5AAD" w:rsidP="007E011D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8B5AAD">
        <w:rPr>
          <w:rFonts w:ascii="GHEA Grapalat" w:eastAsia="Times New Roman" w:hAnsi="GHEA Grapalat" w:cs="Sylfaen"/>
          <w:noProof/>
          <w:sz w:val="24"/>
          <w:szCs w:val="24"/>
        </w:rPr>
        <w:pict>
          <v:shape id="_x0000_s1029" type="#_x0000_t32" style="position:absolute;left:0;text-align:left;margin-left:236.7pt;margin-top:66.3pt;width:238.5pt;height:.05pt;z-index:251661312" o:connectortype="straight"/>
        </w:pict>
      </w:r>
      <w:r w:rsidR="00FF34C6" w:rsidRPr="00303571">
        <w:rPr>
          <w:rFonts w:ascii="GHEA Grapalat" w:eastAsia="Times New Roman" w:hAnsi="GHEA Grapalat" w:cs="Sylfaen"/>
          <w:noProof/>
          <w:sz w:val="24"/>
          <w:szCs w:val="24"/>
        </w:rPr>
        <w:t>Արցախի</w:t>
      </w:r>
      <w:r w:rsidR="007E011D" w:rsidRPr="00303571">
        <w:rPr>
          <w:rFonts w:ascii="GHEA Grapalat" w:eastAsia="Times New Roman" w:hAnsi="GHEA Grapalat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Sylfaen"/>
          <w:sz w:val="24"/>
          <w:szCs w:val="24"/>
        </w:rPr>
        <w:t>Հանրապետության</w:t>
      </w:r>
      <w:r w:rsidR="007E011D" w:rsidRPr="00303571">
        <w:rPr>
          <w:rFonts w:ascii="GHEA Grapalat" w:eastAsia="Times New Roman" w:hAnsi="GHEA Grapalat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Sylfaen"/>
          <w:sz w:val="24"/>
          <w:szCs w:val="24"/>
        </w:rPr>
        <w:t>աշխատանքի</w:t>
      </w:r>
      <w:r w:rsidR="00FF34C6" w:rsidRPr="00303571">
        <w:rPr>
          <w:rFonts w:ascii="GHEA Grapalat" w:eastAsia="Times New Roman" w:hAnsi="GHEA Grapalat" w:cs="Sylfaen"/>
          <w:sz w:val="24"/>
          <w:szCs w:val="24"/>
          <w:lang w:val="af-ZA"/>
        </w:rPr>
        <w:t>,</w:t>
      </w:r>
      <w:r w:rsidR="007E011D" w:rsidRPr="00303571">
        <w:rPr>
          <w:rFonts w:ascii="GHEA Grapalat" w:eastAsia="Times New Roman" w:hAnsi="GHEA Grapalat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Sylfaen"/>
          <w:sz w:val="24"/>
          <w:szCs w:val="24"/>
        </w:rPr>
        <w:t>սոցիալական</w:t>
      </w:r>
      <w:r w:rsidR="007E011D" w:rsidRPr="00303571">
        <w:rPr>
          <w:rFonts w:ascii="GHEA Grapalat" w:eastAsia="Times New Roman" w:hAnsi="GHEA Grapalat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Sylfaen"/>
          <w:sz w:val="24"/>
          <w:szCs w:val="24"/>
        </w:rPr>
        <w:t>հարցերի</w:t>
      </w:r>
      <w:r w:rsidR="007E011D" w:rsidRPr="00303571">
        <w:rPr>
          <w:rFonts w:ascii="GHEA Grapalat" w:eastAsia="Times New Roman" w:hAnsi="GHEA Grapalat"/>
          <w:sz w:val="24"/>
          <w:szCs w:val="24"/>
          <w:lang w:val="af-ZA"/>
        </w:rPr>
        <w:t xml:space="preserve"> </w:t>
      </w:r>
      <w:r w:rsidR="00FF34C6" w:rsidRPr="00303571">
        <w:rPr>
          <w:rFonts w:ascii="GHEA Grapalat" w:eastAsia="Times New Roman" w:hAnsi="GHEA Grapalat" w:cs="Sylfaen"/>
          <w:sz w:val="24"/>
          <w:szCs w:val="24"/>
        </w:rPr>
        <w:t>և</w:t>
      </w:r>
      <w:r w:rsidR="00FF34C6" w:rsidRPr="00303571">
        <w:rPr>
          <w:rFonts w:ascii="GHEA Grapalat" w:eastAsia="Times New Roman" w:hAnsi="GHEA Grapalat" w:cs="Sylfaen"/>
          <w:sz w:val="24"/>
          <w:szCs w:val="24"/>
          <w:lang w:val="af-ZA"/>
        </w:rPr>
        <w:t xml:space="preserve"> վերաբնակեցման </w:t>
      </w:r>
      <w:r w:rsidR="007E011D" w:rsidRPr="00303571">
        <w:rPr>
          <w:rFonts w:ascii="GHEA Grapalat" w:eastAsia="Times New Roman" w:hAnsi="GHEA Grapalat" w:cs="Sylfaen"/>
          <w:sz w:val="24"/>
          <w:szCs w:val="24"/>
        </w:rPr>
        <w:t>նախարարության</w:t>
      </w:r>
      <w:r w:rsidR="007E011D" w:rsidRPr="00303571">
        <w:rPr>
          <w:rFonts w:ascii="GHEA Grapalat" w:eastAsia="Times New Roman" w:hAnsi="GHEA Grapalat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/>
          <w:sz w:val="24"/>
          <w:szCs w:val="24"/>
        </w:rPr>
        <w:t>աշխատանքի</w:t>
      </w:r>
      <w:r w:rsidR="007E011D" w:rsidRPr="00303571">
        <w:rPr>
          <w:rFonts w:ascii="GHEA Grapalat" w:eastAsia="Times New Roman" w:hAnsi="GHEA Grapalat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/>
          <w:sz w:val="24"/>
          <w:szCs w:val="24"/>
        </w:rPr>
        <w:t>և</w:t>
      </w:r>
      <w:r w:rsidR="007E011D" w:rsidRPr="00303571">
        <w:rPr>
          <w:rFonts w:ascii="GHEA Grapalat" w:eastAsia="Times New Roman" w:hAnsi="GHEA Grapalat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Sylfaen"/>
          <w:sz w:val="24"/>
          <w:szCs w:val="24"/>
        </w:rPr>
        <w:t>զբաղվածության</w:t>
      </w:r>
      <w:r w:rsidR="007E011D" w:rsidRPr="00303571">
        <w:rPr>
          <w:rFonts w:ascii="GHEA Grapalat" w:eastAsia="Times New Roman" w:hAnsi="GHEA Grapalat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Sylfaen"/>
          <w:sz w:val="24"/>
          <w:szCs w:val="24"/>
        </w:rPr>
        <w:t>գործակալությունը</w:t>
      </w:r>
      <w:r w:rsidR="007E011D" w:rsidRPr="00303571">
        <w:rPr>
          <w:rFonts w:ascii="GHEA Grapalat" w:eastAsia="Times New Roman" w:hAnsi="GHEA Grapalat" w:cs="Sylfaen"/>
          <w:sz w:val="24"/>
          <w:szCs w:val="24"/>
          <w:lang w:val="af-ZA"/>
        </w:rPr>
        <w:t xml:space="preserve"> (</w:t>
      </w:r>
      <w:r w:rsidR="007E011D" w:rsidRPr="00303571">
        <w:rPr>
          <w:rFonts w:ascii="GHEA Grapalat" w:eastAsia="Times New Roman" w:hAnsi="GHEA Grapalat" w:cs="Sylfaen"/>
          <w:sz w:val="24"/>
          <w:szCs w:val="24"/>
        </w:rPr>
        <w:t>այսուհետ՝</w:t>
      </w:r>
      <w:r w:rsidR="007E011D" w:rsidRPr="00303571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="00FA14EC" w:rsidRPr="00303571">
        <w:rPr>
          <w:rFonts w:ascii="GHEA Grapalat" w:eastAsia="Times New Roman" w:hAnsi="GHEA Grapalat" w:cs="Sylfaen"/>
          <w:sz w:val="24"/>
          <w:szCs w:val="24"/>
        </w:rPr>
        <w:t>գ</w:t>
      </w:r>
      <w:r w:rsidR="007E011D" w:rsidRPr="00303571">
        <w:rPr>
          <w:rFonts w:ascii="GHEA Grapalat" w:eastAsia="Times New Roman" w:hAnsi="GHEA Grapalat" w:cs="Sylfaen"/>
          <w:sz w:val="24"/>
          <w:szCs w:val="24"/>
        </w:rPr>
        <w:t>ործակալություն</w:t>
      </w:r>
      <w:proofErr w:type="gramStart"/>
      <w:r w:rsidR="007E011D" w:rsidRPr="00303571">
        <w:rPr>
          <w:rFonts w:ascii="GHEA Grapalat" w:eastAsia="Times New Roman" w:hAnsi="GHEA Grapalat" w:cs="Sylfaen"/>
          <w:sz w:val="24"/>
          <w:szCs w:val="24"/>
          <w:lang w:val="af-ZA"/>
        </w:rPr>
        <w:t>)</w:t>
      </w:r>
      <w:r w:rsidR="00FA14EC" w:rsidRPr="00303571">
        <w:rPr>
          <w:rFonts w:ascii="GHEA Grapalat" w:eastAsia="Times New Roman" w:hAnsi="GHEA Grapalat" w:cs="Sylfaen"/>
          <w:sz w:val="24"/>
          <w:szCs w:val="24"/>
        </w:rPr>
        <w:t>՝</w:t>
      </w:r>
      <w:proofErr w:type="gramEnd"/>
      <w:r w:rsidR="003969D8" w:rsidRPr="00303571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Sylfaen"/>
          <w:sz w:val="24"/>
          <w:szCs w:val="24"/>
        </w:rPr>
        <w:t>ի</w:t>
      </w:r>
      <w:r w:rsidR="007E011D" w:rsidRPr="00303571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Sylfaen"/>
          <w:sz w:val="24"/>
          <w:szCs w:val="24"/>
        </w:rPr>
        <w:t>դեմս</w:t>
      </w:r>
      <w:r w:rsidR="007E011D" w:rsidRPr="00303571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Sylfaen"/>
          <w:sz w:val="24"/>
          <w:szCs w:val="24"/>
        </w:rPr>
        <w:t>պետ</w:t>
      </w:r>
      <w:r w:rsidR="007E011D" w:rsidRPr="00303571">
        <w:rPr>
          <w:rFonts w:ascii="GHEA Grapalat" w:eastAsia="Times New Roman" w:hAnsi="GHEA Grapalat" w:cs="Sylfaen"/>
          <w:sz w:val="24"/>
          <w:szCs w:val="24"/>
          <w:lang w:val="af-ZA"/>
        </w:rPr>
        <w:t xml:space="preserve">                                                               </w:t>
      </w:r>
      <w:r w:rsidR="004A7810" w:rsidRPr="00303571">
        <w:rPr>
          <w:rFonts w:ascii="GHEA Grapalat" w:eastAsia="Times New Roman" w:hAnsi="GHEA Grapalat" w:cs="Sylfaen"/>
          <w:sz w:val="24"/>
          <w:szCs w:val="24"/>
          <w:lang w:val="af-ZA"/>
        </w:rPr>
        <w:t xml:space="preserve">  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-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ի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,</w:t>
      </w:r>
      <w:r w:rsidR="007E011D" w:rsidRPr="00303571">
        <w:rPr>
          <w:rFonts w:ascii="Arial" w:eastAsia="Times New Roman" w:hAnsi="Arial" w:cs="Arial"/>
          <w:sz w:val="24"/>
          <w:szCs w:val="24"/>
          <w:lang w:val="af-ZA"/>
        </w:rPr>
        <w:t> </w:t>
      </w:r>
    </w:p>
    <w:p w:rsidR="007E011D" w:rsidRPr="00303571" w:rsidRDefault="00FF34C6" w:rsidP="00FF34C6">
      <w:pPr>
        <w:shd w:val="clear" w:color="auto" w:fill="FFFFFF"/>
        <w:tabs>
          <w:tab w:val="left" w:pos="4605"/>
          <w:tab w:val="left" w:pos="5715"/>
        </w:tabs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303571">
        <w:rPr>
          <w:rFonts w:ascii="GHEA Grapalat" w:eastAsia="Times New Roman" w:hAnsi="GHEA Grapalat"/>
          <w:sz w:val="20"/>
          <w:szCs w:val="20"/>
          <w:lang w:val="af-ZA"/>
        </w:rPr>
        <w:tab/>
      </w:r>
      <w:r w:rsidRPr="00303571">
        <w:rPr>
          <w:rFonts w:ascii="GHEA Grapalat" w:eastAsia="Times New Roman" w:hAnsi="GHEA Grapalat"/>
          <w:sz w:val="20"/>
          <w:szCs w:val="20"/>
          <w:lang w:val="af-ZA"/>
        </w:rPr>
        <w:tab/>
        <w:t xml:space="preserve">      </w:t>
      </w:r>
      <w:r w:rsidR="007E011D" w:rsidRPr="00303571">
        <w:rPr>
          <w:rFonts w:ascii="GHEA Grapalat" w:eastAsia="Times New Roman" w:hAnsi="GHEA Grapalat"/>
          <w:sz w:val="20"/>
          <w:szCs w:val="20"/>
          <w:lang w:val="af-ZA"/>
        </w:rPr>
        <w:t>(</w:t>
      </w:r>
      <w:r w:rsidR="007E011D" w:rsidRPr="00303571">
        <w:rPr>
          <w:rFonts w:ascii="GHEA Grapalat" w:eastAsia="Times New Roman" w:hAnsi="GHEA Grapalat" w:cs="Sylfaen"/>
          <w:sz w:val="20"/>
          <w:szCs w:val="20"/>
        </w:rPr>
        <w:t>անունը</w:t>
      </w:r>
      <w:r w:rsidR="007E011D" w:rsidRPr="00303571">
        <w:rPr>
          <w:rFonts w:ascii="GHEA Grapalat" w:eastAsia="Times New Roman" w:hAnsi="GHEA Grapalat" w:cs="Sylfaen"/>
          <w:sz w:val="20"/>
          <w:szCs w:val="20"/>
          <w:lang w:val="af-ZA"/>
        </w:rPr>
        <w:t xml:space="preserve">, </w:t>
      </w:r>
      <w:r w:rsidR="007E011D" w:rsidRPr="00303571">
        <w:rPr>
          <w:rFonts w:ascii="GHEA Grapalat" w:eastAsia="Times New Roman" w:hAnsi="GHEA Grapalat" w:cs="Sylfaen"/>
          <w:sz w:val="20"/>
          <w:szCs w:val="20"/>
        </w:rPr>
        <w:t>ազգանունը</w:t>
      </w:r>
      <w:r w:rsidR="007E011D" w:rsidRPr="00303571">
        <w:rPr>
          <w:rFonts w:ascii="GHEA Grapalat" w:eastAsia="Times New Roman" w:hAnsi="GHEA Grapalat"/>
          <w:sz w:val="20"/>
          <w:szCs w:val="20"/>
          <w:lang w:val="af-ZA"/>
        </w:rPr>
        <w:t>)</w:t>
      </w:r>
    </w:p>
    <w:p w:rsidR="00F508BB" w:rsidRPr="00303571" w:rsidRDefault="00F508BB" w:rsidP="00FF34C6">
      <w:pPr>
        <w:shd w:val="clear" w:color="auto" w:fill="FFFFFF"/>
        <w:tabs>
          <w:tab w:val="left" w:pos="4740"/>
          <w:tab w:val="left" w:pos="5715"/>
        </w:tabs>
        <w:spacing w:after="0" w:line="240" w:lineRule="auto"/>
        <w:rPr>
          <w:rFonts w:ascii="GHEA Grapalat" w:eastAsia="Times New Roman" w:hAnsi="GHEA Grapalat"/>
          <w:sz w:val="24"/>
          <w:szCs w:val="24"/>
          <w:lang w:val="af-ZA"/>
        </w:rPr>
      </w:pPr>
      <w:proofErr w:type="gramStart"/>
      <w:r w:rsidRPr="00303571">
        <w:rPr>
          <w:rFonts w:ascii="GHEA Grapalat" w:eastAsia="Times New Roman" w:hAnsi="GHEA Grapalat"/>
          <w:sz w:val="24"/>
          <w:szCs w:val="24"/>
        </w:rPr>
        <w:t>որը</w:t>
      </w:r>
      <w:proofErr w:type="gramEnd"/>
      <w:r w:rsidRPr="00303571">
        <w:rPr>
          <w:rFonts w:ascii="GHEA Grapalat" w:eastAsia="Times New Roman" w:hAnsi="GHEA Grapalat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/>
          <w:sz w:val="24"/>
          <w:szCs w:val="24"/>
        </w:rPr>
        <w:t>գործում</w:t>
      </w:r>
      <w:r w:rsidRPr="00303571">
        <w:rPr>
          <w:rFonts w:ascii="GHEA Grapalat" w:eastAsia="Times New Roman" w:hAnsi="GHEA Grapalat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/>
          <w:sz w:val="24"/>
          <w:szCs w:val="24"/>
        </w:rPr>
        <w:t>է</w:t>
      </w:r>
      <w:r w:rsidR="00FF34C6" w:rsidRPr="0030357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 </w:t>
      </w:r>
      <w:r w:rsidR="00FF34C6" w:rsidRPr="00303571">
        <w:rPr>
          <w:rFonts w:ascii="GHEA Grapalat" w:eastAsia="Times New Roman" w:hAnsi="GHEA Grapalat" w:cs="Sylfaen"/>
          <w:sz w:val="20"/>
          <w:szCs w:val="20"/>
          <w:lang w:val="af-ZA"/>
        </w:rPr>
        <w:tab/>
      </w:r>
      <w:r w:rsidR="00FF34C6" w:rsidRPr="00303571">
        <w:rPr>
          <w:rFonts w:ascii="GHEA Grapalat" w:eastAsia="Times New Roman" w:hAnsi="GHEA Grapalat" w:cs="Times New Roman"/>
          <w:sz w:val="24"/>
          <w:szCs w:val="24"/>
        </w:rPr>
        <w:t>հիման</w:t>
      </w:r>
      <w:r w:rsidR="00FF34C6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FF34C6" w:rsidRPr="00303571">
        <w:rPr>
          <w:rFonts w:ascii="GHEA Grapalat" w:eastAsia="Times New Roman" w:hAnsi="GHEA Grapalat" w:cs="Times New Roman"/>
          <w:sz w:val="24"/>
          <w:szCs w:val="24"/>
        </w:rPr>
        <w:t>վրա</w:t>
      </w:r>
      <w:r w:rsidR="00FF34C6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FF34C6" w:rsidRPr="00303571">
        <w:rPr>
          <w:rFonts w:ascii="GHEA Grapalat" w:eastAsia="Times New Roman" w:hAnsi="GHEA Grapalat" w:cs="Times New Roman"/>
          <w:sz w:val="24"/>
          <w:szCs w:val="24"/>
        </w:rPr>
        <w:t>մի</w:t>
      </w:r>
      <w:r w:rsidR="00FF34C6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FF34C6" w:rsidRPr="00303571">
        <w:rPr>
          <w:rFonts w:ascii="GHEA Grapalat" w:eastAsia="Times New Roman" w:hAnsi="GHEA Grapalat" w:cs="Times New Roman"/>
          <w:sz w:val="24"/>
          <w:szCs w:val="24"/>
        </w:rPr>
        <w:t>կողմից</w:t>
      </w:r>
      <w:r w:rsidR="00FF34C6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FF34C6"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="00FF34C6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FF34C6" w:rsidRPr="00303571">
        <w:rPr>
          <w:rFonts w:ascii="GHEA Grapalat" w:eastAsia="Times New Roman" w:hAnsi="GHEA Grapalat" w:cs="Times New Roman"/>
          <w:sz w:val="24"/>
          <w:szCs w:val="24"/>
        </w:rPr>
        <w:t>աշխատաշուկայում</w:t>
      </w:r>
    </w:p>
    <w:p w:rsidR="00F508BB" w:rsidRPr="00303571" w:rsidRDefault="008B5AAD" w:rsidP="00F508BB">
      <w:pPr>
        <w:shd w:val="clear" w:color="auto" w:fill="FFFFFF"/>
        <w:tabs>
          <w:tab w:val="left" w:pos="3465"/>
          <w:tab w:val="left" w:pos="5580"/>
        </w:tabs>
        <w:spacing w:after="0" w:line="240" w:lineRule="auto"/>
        <w:rPr>
          <w:rFonts w:ascii="GHEA Grapalat" w:eastAsia="Times New Roman" w:hAnsi="GHEA Grapalat"/>
          <w:sz w:val="20"/>
          <w:szCs w:val="20"/>
          <w:lang w:val="af-ZA"/>
        </w:rPr>
      </w:pPr>
      <w:r w:rsidRPr="008B5AAD">
        <w:rPr>
          <w:rFonts w:ascii="GHEA Grapalat" w:eastAsia="Times New Roman" w:hAnsi="GHEA Grapalat"/>
          <w:noProof/>
          <w:sz w:val="24"/>
          <w:szCs w:val="24"/>
        </w:rPr>
        <w:pict>
          <v:shape id="_x0000_s1030" type="#_x0000_t32" style="position:absolute;margin-left:76.2pt;margin-top:3.3pt;width:156.75pt;height:.05pt;z-index:251662336" o:connectortype="straight"/>
        </w:pict>
      </w:r>
      <w:r w:rsidR="00FF34C6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                 </w:t>
      </w:r>
      <w:r w:rsidR="00F508BB" w:rsidRPr="00303571">
        <w:rPr>
          <w:rFonts w:ascii="GHEA Grapalat" w:eastAsia="Times New Roman" w:hAnsi="GHEA Grapalat"/>
          <w:sz w:val="20"/>
          <w:szCs w:val="20"/>
          <w:lang w:val="af-ZA"/>
        </w:rPr>
        <w:t>(</w:t>
      </w:r>
      <w:r w:rsidR="00F508BB" w:rsidRPr="00303571">
        <w:rPr>
          <w:rFonts w:ascii="GHEA Grapalat" w:eastAsia="Times New Roman" w:hAnsi="GHEA Grapalat" w:cs="Sylfaen"/>
          <w:sz w:val="20"/>
          <w:szCs w:val="20"/>
        </w:rPr>
        <w:t>կանոնադրության</w:t>
      </w:r>
      <w:r w:rsidR="00F508BB" w:rsidRPr="00303571">
        <w:rPr>
          <w:rFonts w:ascii="GHEA Grapalat" w:eastAsia="Times New Roman" w:hAnsi="GHEA Grapalat"/>
          <w:sz w:val="20"/>
          <w:szCs w:val="20"/>
          <w:lang w:val="af-ZA"/>
        </w:rPr>
        <w:t xml:space="preserve"> </w:t>
      </w:r>
      <w:r w:rsidR="00F508BB" w:rsidRPr="00303571">
        <w:rPr>
          <w:rFonts w:ascii="GHEA Grapalat" w:eastAsia="Times New Roman" w:hAnsi="GHEA Grapalat" w:cs="Sylfaen"/>
          <w:sz w:val="20"/>
          <w:szCs w:val="20"/>
        </w:rPr>
        <w:t>կամ</w:t>
      </w:r>
      <w:r w:rsidR="00F508BB" w:rsidRPr="00303571">
        <w:rPr>
          <w:rFonts w:ascii="GHEA Grapalat" w:eastAsia="Times New Roman" w:hAnsi="GHEA Grapalat"/>
          <w:sz w:val="20"/>
          <w:szCs w:val="20"/>
          <w:lang w:val="af-ZA"/>
        </w:rPr>
        <w:t xml:space="preserve"> </w:t>
      </w:r>
      <w:r w:rsidR="00F508BB" w:rsidRPr="00303571">
        <w:rPr>
          <w:rFonts w:ascii="GHEA Grapalat" w:eastAsia="Times New Roman" w:hAnsi="GHEA Grapalat" w:cs="Sylfaen"/>
          <w:sz w:val="20"/>
          <w:szCs w:val="20"/>
        </w:rPr>
        <w:t>լիազորագրի</w:t>
      </w:r>
      <w:r w:rsidR="00F508BB" w:rsidRPr="00303571">
        <w:rPr>
          <w:rFonts w:ascii="GHEA Grapalat" w:eastAsia="Times New Roman" w:hAnsi="GHEA Grapalat"/>
          <w:sz w:val="20"/>
          <w:szCs w:val="20"/>
          <w:lang w:val="af-ZA"/>
        </w:rPr>
        <w:t>)</w:t>
      </w:r>
    </w:p>
    <w:p w:rsidR="007E011D" w:rsidRPr="00303571" w:rsidRDefault="008B5AAD" w:rsidP="00FA14EC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>
        <w:rPr>
          <w:rFonts w:ascii="GHEA Grapalat" w:eastAsia="Times New Roman" w:hAnsi="GHEA Grapalat" w:cs="Times New Roman"/>
          <w:noProof/>
          <w:sz w:val="24"/>
          <w:szCs w:val="24"/>
        </w:rPr>
        <w:pict>
          <v:shape id="_x0000_s1032" type="#_x0000_t32" style="position:absolute;left:0;text-align:left;margin-left:202.35pt;margin-top:42.15pt;width:297.3pt;height:.05pt;z-index:251664384" o:connectortype="straight"/>
        </w:pict>
      </w:r>
      <w:proofErr w:type="gramStart"/>
      <w:r w:rsidR="009B66B0" w:rsidRPr="00303571">
        <w:rPr>
          <w:rFonts w:ascii="GHEA Grapalat" w:eastAsia="Times New Roman" w:hAnsi="GHEA Grapalat" w:cs="Times New Roman"/>
          <w:sz w:val="24"/>
          <w:szCs w:val="24"/>
        </w:rPr>
        <w:t>անմրցունակ</w:t>
      </w:r>
      <w:proofErr w:type="gramEnd"/>
      <w:r w:rsidR="009B66B0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="004A7810" w:rsidRPr="00303571">
        <w:rPr>
          <w:rFonts w:ascii="GHEA Grapalat" w:eastAsia="Times New Roman" w:hAnsi="GHEA Grapalat" w:cs="Times New Roman"/>
          <w:sz w:val="24"/>
          <w:szCs w:val="24"/>
        </w:rPr>
        <w:t>գյուղատնտեսական</w:t>
      </w:r>
      <w:r w:rsidR="004A7810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4A7810" w:rsidRPr="00303571">
        <w:rPr>
          <w:rFonts w:ascii="GHEA Grapalat" w:eastAsia="Times New Roman" w:hAnsi="GHEA Grapalat" w:cs="Times New Roman"/>
          <w:sz w:val="24"/>
          <w:szCs w:val="24"/>
        </w:rPr>
        <w:t>նշանակության</w:t>
      </w:r>
      <w:r w:rsidR="004A7810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4A7810" w:rsidRPr="00303571">
        <w:rPr>
          <w:rFonts w:ascii="GHEA Grapalat" w:eastAsia="Times New Roman" w:hAnsi="GHEA Grapalat" w:cs="Times New Roman"/>
          <w:sz w:val="24"/>
          <w:szCs w:val="24"/>
        </w:rPr>
        <w:t>հողի</w:t>
      </w:r>
      <w:r w:rsidR="004A7810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4A7810" w:rsidRPr="00303571">
        <w:rPr>
          <w:rFonts w:ascii="GHEA Grapalat" w:eastAsia="Times New Roman" w:hAnsi="GHEA Grapalat" w:cs="Times New Roman"/>
          <w:sz w:val="24"/>
          <w:szCs w:val="24"/>
        </w:rPr>
        <w:t>սեփական</w:t>
      </w:r>
      <w:r w:rsidR="00CA6A96" w:rsidRPr="00303571">
        <w:rPr>
          <w:rFonts w:ascii="GHEA Grapalat" w:eastAsia="Times New Roman" w:hAnsi="GHEA Grapalat" w:cs="Times New Roman"/>
          <w:sz w:val="24"/>
          <w:szCs w:val="24"/>
        </w:rPr>
        <w:t>ա</w:t>
      </w:r>
      <w:r w:rsidR="004A7810" w:rsidRPr="00303571">
        <w:rPr>
          <w:rFonts w:ascii="GHEA Grapalat" w:eastAsia="Times New Roman" w:hAnsi="GHEA Grapalat" w:cs="Times New Roman"/>
          <w:sz w:val="24"/>
          <w:szCs w:val="24"/>
        </w:rPr>
        <w:t>տեր</w:t>
      </w:r>
      <w:r w:rsidR="004A7810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4A7810" w:rsidRPr="00303571">
        <w:rPr>
          <w:rFonts w:ascii="GHEA Grapalat" w:eastAsia="Times New Roman" w:hAnsi="GHEA Grapalat" w:cs="Times New Roman"/>
          <w:sz w:val="24"/>
          <w:szCs w:val="24"/>
        </w:rPr>
        <w:t>հանդիսացող</w:t>
      </w:r>
      <w:r w:rsidR="004A7810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</w:t>
      </w:r>
      <w:r w:rsidR="004A7810" w:rsidRPr="00303571">
        <w:rPr>
          <w:rFonts w:ascii="GHEA Grapalat" w:eastAsia="Times New Roman" w:hAnsi="GHEA Grapalat" w:cs="Times New Roman"/>
          <w:sz w:val="24"/>
          <w:szCs w:val="24"/>
        </w:rPr>
        <w:t>անձը</w:t>
      </w:r>
      <w:r w:rsidR="004A7810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(</w:t>
      </w:r>
      <w:r w:rsidR="004A7810" w:rsidRPr="00303571">
        <w:rPr>
          <w:rFonts w:ascii="GHEA Grapalat" w:eastAsia="Times New Roman" w:hAnsi="GHEA Grapalat" w:cs="Times New Roman"/>
          <w:sz w:val="24"/>
          <w:szCs w:val="24"/>
        </w:rPr>
        <w:t>այսուհ</w:t>
      </w:r>
      <w:r w:rsidR="00FA14EC" w:rsidRPr="00303571">
        <w:rPr>
          <w:rFonts w:ascii="GHEA Grapalat" w:eastAsia="Times New Roman" w:hAnsi="GHEA Grapalat" w:cs="Times New Roman"/>
          <w:sz w:val="24"/>
          <w:szCs w:val="24"/>
        </w:rPr>
        <w:t>ե</w:t>
      </w:r>
      <w:r w:rsidR="004A7810" w:rsidRPr="00303571">
        <w:rPr>
          <w:rFonts w:ascii="GHEA Grapalat" w:eastAsia="Times New Roman" w:hAnsi="GHEA Grapalat" w:cs="Times New Roman"/>
          <w:sz w:val="24"/>
          <w:szCs w:val="24"/>
        </w:rPr>
        <w:t>տ՝</w:t>
      </w:r>
      <w:r w:rsidR="004A7810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4A7810" w:rsidRPr="00303571">
        <w:rPr>
          <w:rFonts w:ascii="GHEA Grapalat" w:eastAsia="Times New Roman" w:hAnsi="GHEA Grapalat" w:cs="Times New Roman"/>
          <w:sz w:val="24"/>
          <w:szCs w:val="24"/>
        </w:rPr>
        <w:t>հող</w:t>
      </w:r>
      <w:r w:rsidR="004A7810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4A7810" w:rsidRPr="00303571">
        <w:rPr>
          <w:rFonts w:ascii="GHEA Grapalat" w:eastAsia="Times New Roman" w:hAnsi="GHEA Grapalat" w:cs="Times New Roman"/>
          <w:sz w:val="24"/>
          <w:szCs w:val="24"/>
        </w:rPr>
        <w:t>օգտագործող</w:t>
      </w:r>
      <w:r w:rsidR="004A7810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)</w:t>
      </w:r>
      <w:r w:rsidR="00FA14EC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</w:p>
    <w:p w:rsidR="00E74759" w:rsidRPr="00303571" w:rsidRDefault="00E74759" w:rsidP="00E74759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af-ZA"/>
        </w:rPr>
      </w:pPr>
    </w:p>
    <w:p w:rsidR="007E011D" w:rsidRPr="00303571" w:rsidRDefault="008B5AAD" w:rsidP="00E74759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</w:pPr>
      <w:r w:rsidRPr="008B5AAD">
        <w:rPr>
          <w:rFonts w:ascii="GHEA Grapalat" w:eastAsia="Times New Roman" w:hAnsi="GHEA Grapalat" w:cs="Times New Roman"/>
          <w:noProof/>
          <w:sz w:val="24"/>
          <w:szCs w:val="24"/>
        </w:rPr>
        <w:pict>
          <v:shape id="_x0000_s1033" type="#_x0000_t32" style="position:absolute;left:0;text-align:left;margin-left:3.15pt;margin-top:1.7pt;width:496.5pt;height:.05pt;z-index:251665408;mso-position-horizontal-relative:text;mso-position-vertical-relative:text" o:connectortype="straight"/>
        </w:pic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>(</w:t>
      </w:r>
      <w:r w:rsidR="00FA14EC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</w:rPr>
        <w:t>անունը</w:t>
      </w:r>
      <w:r w:rsidR="00FA14EC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 xml:space="preserve">, 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</w:rPr>
        <w:t>ազգանունը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 xml:space="preserve">, 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</w:rPr>
        <w:t>անձը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</w:rPr>
        <w:t>հաստատող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</w:rPr>
        <w:t>փաստաթղթի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</w:rPr>
        <w:t>անվանումը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 xml:space="preserve">, 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</w:rPr>
        <w:t>տրման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</w:rPr>
        <w:t>օրը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 xml:space="preserve">, 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</w:rPr>
        <w:t>ամիսը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 xml:space="preserve">, 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</w:rPr>
        <w:t>տարին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 xml:space="preserve"> (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</w:rPr>
        <w:t>կամ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</w:rPr>
        <w:t>հանրային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</w:rPr>
        <w:t>ծառայությունների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</w:rPr>
        <w:t>համարանիշը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 xml:space="preserve">), 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</w:rPr>
        <w:t>հաշվառման</w:t>
      </w:r>
      <w:r w:rsidR="00551310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>, փաստացի բնակության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</w:rPr>
        <w:t>վայրը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 xml:space="preserve">, 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</w:rPr>
        <w:t>իսկ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</w:rPr>
        <w:t>ներկայացուցչի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</w:rPr>
        <w:t>միջոցով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</w:rPr>
        <w:t>հանդես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</w:rPr>
        <w:t>գալու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</w:rPr>
        <w:t>դեպքում՝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</w:rPr>
        <w:t>նաև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</w:rPr>
        <w:t>ներկայացուցչի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</w:rPr>
        <w:t>անունը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 xml:space="preserve">, 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</w:rPr>
        <w:t>ազգանունը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 xml:space="preserve">, 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</w:rPr>
        <w:t>լիազորագրի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</w:rPr>
        <w:t>տրման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</w:rPr>
        <w:t>օրը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 xml:space="preserve">, 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</w:rPr>
        <w:t>ամիսը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 xml:space="preserve">, 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</w:rPr>
        <w:t>տարին</w:t>
      </w:r>
      <w:r w:rsidR="007E011D" w:rsidRPr="00303571"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  <w:t>)</w:t>
      </w:r>
    </w:p>
    <w:p w:rsidR="00E74759" w:rsidRPr="00303571" w:rsidRDefault="00E74759" w:rsidP="00E74759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shd w:val="clear" w:color="auto" w:fill="FFFFFF"/>
          <w:lang w:val="af-ZA"/>
        </w:rPr>
      </w:pPr>
    </w:p>
    <w:p w:rsidR="007E011D" w:rsidRPr="00303571" w:rsidRDefault="007E011D" w:rsidP="00FA14EC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</w:rPr>
        <w:t>մյուս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կողմից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FA14EC" w:rsidRPr="00303571">
        <w:rPr>
          <w:rFonts w:ascii="GHEA Grapalat" w:eastAsia="Times New Roman" w:hAnsi="GHEA Grapalat"/>
          <w:sz w:val="24"/>
          <w:szCs w:val="24"/>
          <w:lang w:val="af-ZA"/>
        </w:rPr>
        <w:t>(</w:t>
      </w:r>
      <w:r w:rsidR="00FA14EC" w:rsidRPr="00303571">
        <w:rPr>
          <w:rFonts w:ascii="GHEA Grapalat" w:eastAsia="Times New Roman" w:hAnsi="GHEA Grapalat" w:cs="Sylfaen"/>
          <w:sz w:val="24"/>
          <w:szCs w:val="24"/>
        </w:rPr>
        <w:t>բոլորը</w:t>
      </w:r>
      <w:r w:rsidR="00FA14EC" w:rsidRPr="00303571">
        <w:rPr>
          <w:rFonts w:ascii="GHEA Grapalat" w:eastAsia="Times New Roman" w:hAnsi="GHEA Grapalat"/>
          <w:sz w:val="24"/>
          <w:szCs w:val="24"/>
          <w:lang w:val="af-ZA"/>
        </w:rPr>
        <w:t xml:space="preserve"> </w:t>
      </w:r>
      <w:r w:rsidR="00FA14EC" w:rsidRPr="00303571">
        <w:rPr>
          <w:rFonts w:ascii="GHEA Grapalat" w:eastAsia="Times New Roman" w:hAnsi="GHEA Grapalat" w:cs="Sylfaen"/>
          <w:sz w:val="24"/>
          <w:szCs w:val="24"/>
        </w:rPr>
        <w:t>միասին</w:t>
      </w:r>
      <w:r w:rsidR="00FA14EC" w:rsidRPr="00303571">
        <w:rPr>
          <w:rFonts w:ascii="GHEA Grapalat" w:eastAsia="Times New Roman" w:hAnsi="GHEA Grapalat"/>
          <w:sz w:val="24"/>
          <w:szCs w:val="24"/>
          <w:lang w:val="af-ZA"/>
        </w:rPr>
        <w:t xml:space="preserve"> </w:t>
      </w:r>
      <w:r w:rsidR="00FA14EC" w:rsidRPr="00303571">
        <w:rPr>
          <w:rFonts w:ascii="GHEA Grapalat" w:eastAsia="Times New Roman" w:hAnsi="GHEA Grapalat" w:cs="Sylfaen"/>
          <w:sz w:val="24"/>
          <w:szCs w:val="24"/>
        </w:rPr>
        <w:t>հիշատակման</w:t>
      </w:r>
      <w:r w:rsidR="00FA14EC" w:rsidRPr="00303571">
        <w:rPr>
          <w:rFonts w:ascii="GHEA Grapalat" w:eastAsia="Times New Roman" w:hAnsi="GHEA Grapalat"/>
          <w:sz w:val="24"/>
          <w:szCs w:val="24"/>
          <w:lang w:val="af-ZA"/>
        </w:rPr>
        <w:t xml:space="preserve"> </w:t>
      </w:r>
      <w:r w:rsidR="00FA14EC" w:rsidRPr="00303571">
        <w:rPr>
          <w:rFonts w:ascii="GHEA Grapalat" w:eastAsia="Times New Roman" w:hAnsi="GHEA Grapalat" w:cs="Sylfaen"/>
          <w:sz w:val="24"/>
          <w:szCs w:val="24"/>
        </w:rPr>
        <w:t>դեպքում</w:t>
      </w:r>
      <w:r w:rsidR="00FA14EC" w:rsidRPr="00303571">
        <w:rPr>
          <w:rFonts w:ascii="GHEA Grapalat" w:eastAsia="Times New Roman" w:hAnsi="GHEA Grapalat"/>
          <w:sz w:val="24"/>
          <w:szCs w:val="24"/>
          <w:lang w:val="af-ZA"/>
        </w:rPr>
        <w:t xml:space="preserve"> </w:t>
      </w:r>
      <w:r w:rsidR="00FA14EC" w:rsidRPr="00303571">
        <w:rPr>
          <w:rFonts w:ascii="GHEA Grapalat" w:eastAsia="Times New Roman" w:hAnsi="GHEA Grapalat" w:cs="Sylfaen"/>
          <w:sz w:val="24"/>
          <w:szCs w:val="24"/>
        </w:rPr>
        <w:t>այսուհետ</w:t>
      </w:r>
      <w:r w:rsidR="00FA14EC" w:rsidRPr="00303571">
        <w:rPr>
          <w:rFonts w:ascii="GHEA Grapalat" w:eastAsia="Times New Roman" w:hAnsi="GHEA Grapalat"/>
          <w:sz w:val="24"/>
          <w:szCs w:val="24"/>
          <w:lang w:val="af-ZA"/>
        </w:rPr>
        <w:t xml:space="preserve">` </w:t>
      </w:r>
      <w:r w:rsidR="00FA14EC" w:rsidRPr="00303571">
        <w:rPr>
          <w:rFonts w:ascii="GHEA Grapalat" w:eastAsia="Times New Roman" w:hAnsi="GHEA Grapalat" w:cs="Sylfaen"/>
          <w:sz w:val="24"/>
          <w:szCs w:val="24"/>
        </w:rPr>
        <w:t>Կողմեր</w:t>
      </w:r>
      <w:r w:rsidR="00FA14EC" w:rsidRPr="00303571">
        <w:rPr>
          <w:rFonts w:ascii="GHEA Grapalat" w:eastAsia="Times New Roman" w:hAnsi="GHEA Grapalat"/>
          <w:sz w:val="24"/>
          <w:szCs w:val="24"/>
          <w:lang w:val="af-ZA"/>
        </w:rPr>
        <w:t xml:space="preserve">),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արտահայտելով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միմյանց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հետ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համագործակցելու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իրենց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պատրաստակամությունը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ձգտումները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հաշվի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առնելով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CA6A96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Արցախի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Հանրապետության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կառավարության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201</w:t>
      </w:r>
      <w:r w:rsidR="002817E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9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թվականի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2817ED" w:rsidRPr="00303571">
        <w:rPr>
          <w:rFonts w:ascii="GHEA Grapalat" w:eastAsia="Times New Roman" w:hAnsi="GHEA Grapalat" w:cs="Times New Roman"/>
          <w:sz w:val="24"/>
          <w:szCs w:val="24"/>
        </w:rPr>
        <w:t>մարտի</w:t>
      </w:r>
      <w:r w:rsidR="002817E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11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2817E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      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N </w:t>
      </w:r>
      <w:r w:rsidR="002817E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143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որոշմամբ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C6873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(</w:t>
      </w:r>
      <w:r w:rsidR="003C6873" w:rsidRPr="00303571">
        <w:rPr>
          <w:rFonts w:ascii="GHEA Grapalat" w:eastAsia="Times New Roman" w:hAnsi="GHEA Grapalat" w:cs="Times New Roman"/>
          <w:sz w:val="24"/>
          <w:szCs w:val="24"/>
        </w:rPr>
        <w:t>այսուհետ՝</w:t>
      </w:r>
      <w:r w:rsidR="003C6873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C6873" w:rsidRPr="00303571">
        <w:rPr>
          <w:rFonts w:ascii="GHEA Grapalat" w:eastAsia="Times New Roman" w:hAnsi="GHEA Grapalat" w:cs="Times New Roman"/>
          <w:sz w:val="24"/>
          <w:szCs w:val="24"/>
        </w:rPr>
        <w:t>որոշում</w:t>
      </w:r>
      <w:r w:rsidR="003C6873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)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սահմանված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պահանջները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Կողմերի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միջև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lastRenderedPageBreak/>
        <w:t>կայացած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բանակցությունների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արդյունքները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կնքեցին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սույն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պայմանագիրը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(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այսուհետ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`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Պայմանագիր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) </w:t>
      </w:r>
      <w:r w:rsidR="00592F3B" w:rsidRPr="00303571">
        <w:rPr>
          <w:rFonts w:ascii="GHEA Grapalat" w:eastAsia="Times New Roman" w:hAnsi="GHEA Grapalat" w:cs="Times New Roman"/>
          <w:sz w:val="24"/>
          <w:szCs w:val="24"/>
        </w:rPr>
        <w:t>հետևյալի</w:t>
      </w:r>
      <w:r w:rsidR="00592F3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592F3B" w:rsidRPr="00303571">
        <w:rPr>
          <w:rFonts w:ascii="GHEA Grapalat" w:eastAsia="Times New Roman" w:hAnsi="GHEA Grapalat" w:cs="Times New Roman"/>
          <w:sz w:val="24"/>
          <w:szCs w:val="24"/>
        </w:rPr>
        <w:t>մասին</w:t>
      </w:r>
      <w:r w:rsidR="00592F3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7E011D" w:rsidRPr="00303571" w:rsidRDefault="007E011D" w:rsidP="00C51595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Arial Unicode"/>
          <w:bCs/>
          <w:sz w:val="24"/>
          <w:szCs w:val="24"/>
          <w:lang w:val="af-ZA"/>
        </w:rPr>
        <w:t xml:space="preserve">I. </w:t>
      </w:r>
      <w:r w:rsidRPr="00303571">
        <w:rPr>
          <w:rFonts w:ascii="GHEA Grapalat" w:eastAsia="Times New Roman" w:hAnsi="GHEA Grapalat" w:cs="Arial Unicode"/>
          <w:bCs/>
          <w:sz w:val="24"/>
          <w:szCs w:val="24"/>
        </w:rPr>
        <w:t>ՊԱՅՄԱՆԱԳՐԻ</w:t>
      </w:r>
      <w:r w:rsidRPr="00303571">
        <w:rPr>
          <w:rFonts w:ascii="GHEA Grapalat" w:eastAsia="Times New Roman" w:hAnsi="GHEA Grapalat" w:cs="Arial Unicode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Arial Unicode"/>
          <w:bCs/>
          <w:sz w:val="24"/>
          <w:szCs w:val="24"/>
        </w:rPr>
        <w:t>ԱՌԱՐԿԱՆ</w:t>
      </w:r>
    </w:p>
    <w:p w:rsidR="007E011D" w:rsidRPr="00303571" w:rsidRDefault="007E011D" w:rsidP="007E0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Arial" w:eastAsia="Times New Roman" w:hAnsi="Arial" w:cs="Arial"/>
          <w:sz w:val="24"/>
          <w:szCs w:val="24"/>
          <w:lang w:val="af-ZA"/>
        </w:rPr>
        <w:t> </w:t>
      </w:r>
    </w:p>
    <w:p w:rsidR="007E011D" w:rsidRPr="00303571" w:rsidRDefault="007E011D" w:rsidP="004727B9">
      <w:pPr>
        <w:shd w:val="clear" w:color="auto" w:fill="FFFFFF"/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1.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առարկան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սեզոնային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զբաղվածության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խթանման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համար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7F60" w:rsidRPr="00303571">
        <w:rPr>
          <w:rFonts w:ascii="GHEA Grapalat" w:eastAsia="Times New Roman" w:hAnsi="GHEA Grapalat" w:cs="Times New Roman"/>
          <w:sz w:val="24"/>
          <w:szCs w:val="24"/>
        </w:rPr>
        <w:t>գործակալության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կողմից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7F60" w:rsidRPr="00303571">
        <w:rPr>
          <w:rFonts w:ascii="GHEA Grapalat" w:eastAsia="Times New Roman" w:hAnsi="GHEA Grapalat" w:cs="Times New Roman"/>
          <w:sz w:val="24"/>
          <w:szCs w:val="24"/>
        </w:rPr>
        <w:t>հ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ող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օգտագործողին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ֆինանսական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աջակցության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տրամադրումն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է՝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սահմանված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դեպքերում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կարգով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ժամկետում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</w:p>
    <w:p w:rsidR="007E011D" w:rsidRPr="00303571" w:rsidRDefault="007E011D" w:rsidP="004727B9">
      <w:pPr>
        <w:shd w:val="clear" w:color="auto" w:fill="FFFFFF"/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2.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համաձայն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="00060D94" w:rsidRPr="00303571">
        <w:rPr>
          <w:rFonts w:ascii="GHEA Grapalat" w:eastAsia="Times New Roman" w:hAnsi="GHEA Grapalat" w:cs="Times New Roman"/>
          <w:sz w:val="24"/>
          <w:szCs w:val="24"/>
        </w:rPr>
        <w:t>հ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ող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օգտագործողը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պարտավորվում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է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անձամբ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6-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րդ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կետի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5-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րդ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ենթակետում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նշված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անձանց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հետ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համատեղ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իրականացնել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որոշակի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աշխատանքներ՝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սահմանված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պահանջներին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համապատասխան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իսկ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60D94" w:rsidRPr="00303571">
        <w:rPr>
          <w:rFonts w:ascii="GHEA Grapalat" w:eastAsia="Times New Roman" w:hAnsi="GHEA Grapalat" w:cs="Times New Roman"/>
          <w:sz w:val="24"/>
          <w:szCs w:val="24"/>
        </w:rPr>
        <w:t>գործակալությունը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սահմանված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չափով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ժամկետում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60D94" w:rsidRPr="00303571">
        <w:rPr>
          <w:rFonts w:ascii="GHEA Grapalat" w:eastAsia="Times New Roman" w:hAnsi="GHEA Grapalat" w:cs="Times New Roman"/>
          <w:sz w:val="24"/>
          <w:szCs w:val="24"/>
        </w:rPr>
        <w:t>հ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ող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օգտագործողին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տրամադրել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ֆինանսական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աջակցություն՝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սահմանված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կարգով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պայմաններին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համապատասխան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</w:p>
    <w:p w:rsidR="00A82335" w:rsidRPr="00303571" w:rsidRDefault="00A82335" w:rsidP="004727B9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Cs/>
          <w:sz w:val="24"/>
          <w:szCs w:val="24"/>
          <w:lang w:val="af-ZA"/>
        </w:rPr>
      </w:pPr>
    </w:p>
    <w:p w:rsidR="007E011D" w:rsidRPr="00303571" w:rsidRDefault="007E011D" w:rsidP="00BE151F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II.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ԿՈՂՄԵՐԻ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ԻՐԱՎՈՒՆՔՆԵՐԸ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ԵՎ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ՊԱՐՏԱԿԱՆՈՒԹՅՈՒՆՆԵՐԸ</w:t>
      </w:r>
    </w:p>
    <w:p w:rsidR="007E011D" w:rsidRPr="00303571" w:rsidRDefault="007E011D" w:rsidP="00CD3113">
      <w:pPr>
        <w:shd w:val="clear" w:color="auto" w:fill="FFFFFF"/>
        <w:spacing w:after="0" w:line="36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Arial" w:eastAsia="Times New Roman" w:hAnsi="Arial" w:cs="Arial"/>
          <w:sz w:val="24"/>
          <w:szCs w:val="24"/>
          <w:lang w:val="af-ZA"/>
        </w:rPr>
        <w:t> </w:t>
      </w:r>
    </w:p>
    <w:p w:rsidR="007E011D" w:rsidRPr="00303571" w:rsidRDefault="007E011D" w:rsidP="004727B9">
      <w:pPr>
        <w:shd w:val="clear" w:color="auto" w:fill="FFFFFF"/>
        <w:spacing w:after="0" w:line="360" w:lineRule="auto"/>
        <w:ind w:firstLine="709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3. </w:t>
      </w:r>
      <w:proofErr w:type="gramStart"/>
      <w:r w:rsidR="00060D94" w:rsidRPr="00303571">
        <w:rPr>
          <w:rFonts w:ascii="GHEA Grapalat" w:eastAsia="Times New Roman" w:hAnsi="GHEA Grapalat" w:cs="Times New Roman"/>
          <w:bCs/>
          <w:sz w:val="24"/>
          <w:szCs w:val="24"/>
        </w:rPr>
        <w:t>Գործակալությունը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պարտավոր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է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>.</w:t>
      </w:r>
      <w:proofErr w:type="gramEnd"/>
    </w:p>
    <w:p w:rsidR="007E011D" w:rsidRPr="00303571" w:rsidRDefault="007E011D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1) </w:t>
      </w:r>
      <w:r w:rsidR="00060D94" w:rsidRPr="00303571">
        <w:rPr>
          <w:rFonts w:ascii="GHEA Grapalat" w:eastAsia="Times New Roman" w:hAnsi="GHEA Grapalat" w:cs="Times New Roman"/>
          <w:sz w:val="24"/>
          <w:szCs w:val="24"/>
        </w:rPr>
        <w:t>հ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ող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օգտագործողին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տրամադրել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խորհրդատվություն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`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զբաղվածության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կարգավորման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ամենամյա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պետական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ծրագրի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շրջանակներում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իրականացվող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սահմանված՝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DA5BB6" w:rsidRPr="00303571">
        <w:rPr>
          <w:rFonts w:ascii="GHEA Grapalat" w:eastAsia="Times New Roman" w:hAnsi="GHEA Grapalat" w:cs="Times New Roman"/>
          <w:sz w:val="24"/>
          <w:szCs w:val="24"/>
        </w:rPr>
        <w:t>հ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ող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օգտագործողի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գյուղացիական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տնտեսությանն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աջակցության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տրամադրմանն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առնչվող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հարցերի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դրանց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շրջանակներում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2331E5" w:rsidRPr="00303571">
        <w:rPr>
          <w:rFonts w:ascii="GHEA Grapalat" w:eastAsia="Times New Roman" w:hAnsi="GHEA Grapalat" w:cs="Times New Roman"/>
          <w:sz w:val="24"/>
          <w:szCs w:val="24"/>
        </w:rPr>
        <w:t>Կողմերի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իրավունքների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պարտականությունների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վերաբերյալ</w:t>
      </w:r>
      <w:r w:rsidR="00DA5BB6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3C6873" w:rsidRPr="00303571" w:rsidRDefault="007E011D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2) </w:t>
      </w:r>
      <w:r w:rsidR="003C6873" w:rsidRPr="00303571">
        <w:rPr>
          <w:rFonts w:ascii="GHEA Grapalat" w:eastAsia="Times New Roman" w:hAnsi="GHEA Grapalat" w:cs="Times New Roman"/>
          <w:sz w:val="24"/>
          <w:szCs w:val="24"/>
        </w:rPr>
        <w:t>հ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ող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օգտագործողին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տրամադրել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ֆինանսական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աջակցություն՝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F30F4F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   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7-9-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րդ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կետերով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սահմանված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չափով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կարգով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ժամկե</w:t>
      </w:r>
      <w:r w:rsidR="003C6873" w:rsidRPr="00303571">
        <w:rPr>
          <w:rFonts w:ascii="GHEA Grapalat" w:eastAsia="Times New Roman" w:hAnsi="GHEA Grapalat" w:cs="Times New Roman"/>
          <w:sz w:val="24"/>
          <w:szCs w:val="24"/>
        </w:rPr>
        <w:t>տում</w:t>
      </w:r>
      <w:r w:rsidR="003C6873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C6873"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="003C6873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C6873" w:rsidRPr="00303571">
        <w:rPr>
          <w:rFonts w:ascii="GHEA Grapalat" w:eastAsia="Times New Roman" w:hAnsi="GHEA Grapalat" w:cs="Times New Roman"/>
          <w:sz w:val="24"/>
          <w:szCs w:val="24"/>
        </w:rPr>
        <w:t>պայմաններին</w:t>
      </w:r>
      <w:r w:rsidR="003C6873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C6873" w:rsidRPr="00303571">
        <w:rPr>
          <w:rFonts w:ascii="GHEA Grapalat" w:eastAsia="Times New Roman" w:hAnsi="GHEA Grapalat" w:cs="Times New Roman"/>
          <w:sz w:val="24"/>
          <w:szCs w:val="24"/>
        </w:rPr>
        <w:t>համապատասխան</w:t>
      </w:r>
      <w:r w:rsidR="003C6873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7E011D" w:rsidRPr="00303571" w:rsidRDefault="007E011D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3) </w:t>
      </w:r>
      <w:r w:rsidR="00B10291" w:rsidRPr="00303571">
        <w:rPr>
          <w:rFonts w:ascii="GHEA Grapalat" w:eastAsia="Times New Roman" w:hAnsi="GHEA Grapalat" w:cs="Times New Roman"/>
          <w:sz w:val="24"/>
          <w:szCs w:val="24"/>
        </w:rPr>
        <w:t>Պայմանագրի</w:t>
      </w:r>
      <w:r w:rsidR="00B10291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5-</w:t>
      </w:r>
      <w:r w:rsidR="00B10291" w:rsidRPr="00303571">
        <w:rPr>
          <w:rFonts w:ascii="GHEA Grapalat" w:eastAsia="Times New Roman" w:hAnsi="GHEA Grapalat" w:cs="Times New Roman"/>
          <w:sz w:val="24"/>
          <w:szCs w:val="24"/>
        </w:rPr>
        <w:t>րդ</w:t>
      </w:r>
      <w:r w:rsidR="00B10291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10291" w:rsidRPr="00303571">
        <w:rPr>
          <w:rFonts w:ascii="GHEA Grapalat" w:eastAsia="Times New Roman" w:hAnsi="GHEA Grapalat" w:cs="Times New Roman"/>
          <w:sz w:val="24"/>
          <w:szCs w:val="24"/>
        </w:rPr>
        <w:t>կետ</w:t>
      </w:r>
      <w:r w:rsidR="00843566" w:rsidRPr="00303571">
        <w:rPr>
          <w:rFonts w:ascii="GHEA Grapalat" w:eastAsia="Times New Roman" w:hAnsi="GHEA Grapalat" w:cs="Times New Roman"/>
          <w:sz w:val="24"/>
          <w:szCs w:val="24"/>
        </w:rPr>
        <w:t>ի</w:t>
      </w:r>
      <w:r w:rsidR="00843566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4-</w:t>
      </w:r>
      <w:r w:rsidR="00843566" w:rsidRPr="00303571">
        <w:rPr>
          <w:rFonts w:ascii="GHEA Grapalat" w:eastAsia="Times New Roman" w:hAnsi="GHEA Grapalat" w:cs="Times New Roman"/>
          <w:sz w:val="24"/>
          <w:szCs w:val="24"/>
        </w:rPr>
        <w:t>րդ</w:t>
      </w:r>
      <w:r w:rsidR="00843566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843566" w:rsidRPr="00303571">
        <w:rPr>
          <w:rFonts w:ascii="GHEA Grapalat" w:eastAsia="Times New Roman" w:hAnsi="GHEA Grapalat" w:cs="Times New Roman"/>
          <w:sz w:val="24"/>
          <w:szCs w:val="24"/>
        </w:rPr>
        <w:t>ենթակետում</w:t>
      </w:r>
      <w:r w:rsidR="00B10291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10291" w:rsidRPr="00303571">
        <w:rPr>
          <w:rFonts w:ascii="GHEA Grapalat" w:eastAsia="Times New Roman" w:hAnsi="GHEA Grapalat" w:cs="Times New Roman"/>
          <w:sz w:val="24"/>
          <w:szCs w:val="24"/>
        </w:rPr>
        <w:t>նշված</w:t>
      </w:r>
      <w:r w:rsidR="00B10291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10291" w:rsidRPr="00303571">
        <w:rPr>
          <w:rFonts w:ascii="GHEA Grapalat" w:eastAsia="Times New Roman" w:hAnsi="GHEA Grapalat" w:cs="Times New Roman"/>
          <w:sz w:val="24"/>
          <w:szCs w:val="24"/>
        </w:rPr>
        <w:t>կատարողականը</w:t>
      </w:r>
      <w:r w:rsidR="00B10291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10291" w:rsidRPr="00303571">
        <w:rPr>
          <w:rFonts w:ascii="GHEA Grapalat" w:eastAsia="Times New Roman" w:hAnsi="GHEA Grapalat" w:cs="Times New Roman"/>
          <w:sz w:val="24"/>
          <w:szCs w:val="24"/>
        </w:rPr>
        <w:t>ստանալուց</w:t>
      </w:r>
      <w:r w:rsidR="00B10291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10291" w:rsidRPr="00303571">
        <w:rPr>
          <w:rFonts w:ascii="GHEA Grapalat" w:eastAsia="Times New Roman" w:hAnsi="GHEA Grapalat" w:cs="Times New Roman"/>
          <w:sz w:val="24"/>
          <w:szCs w:val="24"/>
        </w:rPr>
        <w:t>հետո</w:t>
      </w:r>
      <w:r w:rsidR="003C6873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10291" w:rsidRPr="00303571">
        <w:rPr>
          <w:rFonts w:ascii="GHEA Grapalat" w:eastAsia="Times New Roman" w:hAnsi="GHEA Grapalat" w:cs="Times New Roman"/>
          <w:sz w:val="24"/>
          <w:szCs w:val="24"/>
        </w:rPr>
        <w:t>ստուգել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C6873" w:rsidRPr="00303571">
        <w:rPr>
          <w:rFonts w:ascii="GHEA Grapalat" w:eastAsia="Times New Roman" w:hAnsi="GHEA Grapalat" w:cs="Times New Roman"/>
          <w:sz w:val="24"/>
          <w:szCs w:val="24"/>
        </w:rPr>
        <w:t>որոշմամբ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սահմանված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անբաժանելի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մաս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հանդիսացող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գյուղացիական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տնտեսության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աջակցության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գործարար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ծրագրի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(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այսուհետ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`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գործարար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ծրագիր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)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կատարման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ընթացք</w:t>
      </w:r>
      <w:r w:rsidR="00B10291" w:rsidRPr="00303571">
        <w:rPr>
          <w:rFonts w:ascii="GHEA Grapalat" w:eastAsia="Times New Roman" w:hAnsi="GHEA Grapalat" w:cs="Times New Roman"/>
          <w:sz w:val="24"/>
          <w:szCs w:val="24"/>
        </w:rPr>
        <w:t>ը</w:t>
      </w:r>
      <w:r w:rsidR="00B10291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7E011D" w:rsidRPr="00303571" w:rsidRDefault="00B4584B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lastRenderedPageBreak/>
        <w:t>4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) </w:t>
      </w:r>
      <w:r w:rsidR="0032428F" w:rsidRPr="00303571">
        <w:rPr>
          <w:rFonts w:ascii="GHEA Grapalat" w:eastAsia="Times New Roman" w:hAnsi="GHEA Grapalat" w:cs="Times New Roman"/>
          <w:sz w:val="24"/>
          <w:szCs w:val="24"/>
        </w:rPr>
        <w:t>հող</w:t>
      </w:r>
      <w:r w:rsidR="0032428F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28F" w:rsidRPr="00303571">
        <w:rPr>
          <w:rFonts w:ascii="GHEA Grapalat" w:eastAsia="Times New Roman" w:hAnsi="GHEA Grapalat" w:cs="Times New Roman"/>
          <w:sz w:val="24"/>
          <w:szCs w:val="24"/>
        </w:rPr>
        <w:t>օգտագործողին</w:t>
      </w:r>
      <w:r w:rsidR="0032428F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աջակցել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Պայմանագրի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3-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րդ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կետի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1-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ին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ենթակետ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նշված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ծրագրի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շրջանակներում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E34A6A" w:rsidRPr="00303571">
        <w:rPr>
          <w:rFonts w:ascii="GHEA Grapalat" w:eastAsia="Times New Roman" w:hAnsi="GHEA Grapalat" w:cs="Times New Roman"/>
          <w:sz w:val="24"/>
          <w:szCs w:val="24"/>
        </w:rPr>
        <w:t>Արցախի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Հանրապետության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օրենսդրությամբ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պահանջվող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հաշվապահական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հաշվառման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վարման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օրենքով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սահմանված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կարգով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հարկերի</w:t>
      </w:r>
      <w:r w:rsidR="00632CEE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="00632CEE" w:rsidRPr="00303571">
        <w:rPr>
          <w:rFonts w:ascii="GHEA Grapalat" w:eastAsia="Times New Roman" w:hAnsi="GHEA Grapalat" w:cs="Times New Roman"/>
          <w:sz w:val="24"/>
          <w:szCs w:val="24"/>
        </w:rPr>
        <w:t>պարտադիր</w:t>
      </w:r>
      <w:r w:rsidR="00632CEE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32CEE" w:rsidRPr="00303571">
        <w:rPr>
          <w:rFonts w:ascii="GHEA Grapalat" w:eastAsia="Times New Roman" w:hAnsi="GHEA Grapalat" w:cs="Times New Roman"/>
          <w:sz w:val="24"/>
          <w:szCs w:val="24"/>
        </w:rPr>
        <w:t>դրոշմանիշային</w:t>
      </w:r>
      <w:r w:rsidR="00632CEE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C32C3F" w:rsidRPr="00580256">
        <w:rPr>
          <w:rFonts w:ascii="GHEA Grapalat" w:eastAsia="Times New Roman" w:hAnsi="GHEA Grapalat" w:cs="Times New Roman"/>
          <w:sz w:val="24"/>
          <w:szCs w:val="24"/>
        </w:rPr>
        <w:t>և</w:t>
      </w:r>
      <w:r w:rsidR="00C32C3F" w:rsidRPr="0058025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C32C3F" w:rsidRPr="00580256">
        <w:rPr>
          <w:rFonts w:ascii="GHEA Grapalat" w:eastAsia="Times New Roman" w:hAnsi="GHEA Grapalat" w:cs="Times New Roman"/>
          <w:sz w:val="24"/>
          <w:szCs w:val="24"/>
        </w:rPr>
        <w:t>սոցիալական</w:t>
      </w:r>
      <w:r w:rsidR="00C32C3F" w:rsidRPr="00580256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C32C3F" w:rsidRPr="00580256">
        <w:rPr>
          <w:rFonts w:ascii="GHEA Grapalat" w:eastAsia="Times New Roman" w:hAnsi="GHEA Grapalat" w:cs="Times New Roman"/>
          <w:sz w:val="24"/>
          <w:szCs w:val="24"/>
        </w:rPr>
        <w:t>վճարների</w:t>
      </w:r>
      <w:r w:rsidR="00C32C3F" w:rsidRPr="00C32C3F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32CEE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հաշվարկման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վճարման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գրանցման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հայտի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անձնավորված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հաշվարկի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ձևավորման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հարկային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մարմին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ներկայաց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ման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գործառույթների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իրականացմանը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7E011D" w:rsidRPr="00303571" w:rsidRDefault="000E10E3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5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)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չմիջամտել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4584B" w:rsidRPr="00303571">
        <w:rPr>
          <w:rFonts w:ascii="GHEA Grapalat" w:eastAsia="Times New Roman" w:hAnsi="GHEA Grapalat" w:cs="Times New Roman"/>
          <w:sz w:val="24"/>
          <w:szCs w:val="24"/>
        </w:rPr>
        <w:t>հ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ող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օգտագործողի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Պայմանագրի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6-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րդ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կետի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5-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րդ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ենթակետում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նշված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անձանց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միջև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ծագած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աշխատանքային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կամ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քաղաքացիաիրավական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հարաբերություններին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4584B" w:rsidRPr="00303571">
        <w:rPr>
          <w:rFonts w:ascii="GHEA Grapalat" w:eastAsia="Times New Roman" w:hAnsi="GHEA Grapalat" w:cs="Times New Roman"/>
          <w:sz w:val="24"/>
          <w:szCs w:val="24"/>
        </w:rPr>
        <w:t>հ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ող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օգտագործողի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կողմից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իրականացվող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գործունեությանը</w:t>
      </w:r>
      <w:r w:rsidR="00592F3B" w:rsidRPr="00303571">
        <w:rPr>
          <w:rFonts w:ascii="GHEA Grapalat" w:eastAsia="Times New Roman" w:hAnsi="GHEA Grapalat" w:cs="Times New Roman"/>
          <w:sz w:val="24"/>
          <w:szCs w:val="24"/>
        </w:rPr>
        <w:t>՝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բացառությամբ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4584B" w:rsidRPr="00303571">
        <w:rPr>
          <w:rFonts w:ascii="GHEA Grapalat" w:eastAsia="Times New Roman" w:hAnsi="GHEA Grapalat" w:cs="Times New Roman"/>
          <w:sz w:val="24"/>
          <w:szCs w:val="24"/>
        </w:rPr>
        <w:t>որոշմամբ</w:t>
      </w:r>
      <w:r w:rsidR="00B4584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4584B"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="00B4584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4584B" w:rsidRPr="00303571">
        <w:rPr>
          <w:rFonts w:ascii="GHEA Grapalat" w:eastAsia="Times New Roman" w:hAnsi="GHEA Grapalat" w:cs="Times New Roman"/>
          <w:sz w:val="24"/>
          <w:szCs w:val="24"/>
        </w:rPr>
        <w:t>Պայմանագրով</w:t>
      </w:r>
      <w:r w:rsidR="00B4584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4584B" w:rsidRPr="00303571">
        <w:rPr>
          <w:rFonts w:ascii="GHEA Grapalat" w:eastAsia="Times New Roman" w:hAnsi="GHEA Grapalat" w:cs="Times New Roman"/>
          <w:sz w:val="24"/>
          <w:szCs w:val="24"/>
        </w:rPr>
        <w:t>սահմանված</w:t>
      </w:r>
      <w:r w:rsidR="00B4584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4584B" w:rsidRPr="00303571">
        <w:rPr>
          <w:rFonts w:ascii="GHEA Grapalat" w:eastAsia="Times New Roman" w:hAnsi="GHEA Grapalat" w:cs="Times New Roman"/>
          <w:sz w:val="24"/>
          <w:szCs w:val="24"/>
        </w:rPr>
        <w:t>դեպքերի</w:t>
      </w:r>
      <w:r w:rsidR="00B4584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7E011D" w:rsidRPr="00303571" w:rsidRDefault="00B10291" w:rsidP="004727B9">
      <w:pPr>
        <w:shd w:val="clear" w:color="auto" w:fill="FFFFFF"/>
        <w:tabs>
          <w:tab w:val="left" w:pos="709"/>
        </w:tabs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6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)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իրականացնել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Պայմանագրով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E10E3"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="000E10E3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E10E3" w:rsidRPr="00303571">
        <w:rPr>
          <w:rFonts w:ascii="GHEA Grapalat" w:eastAsia="Times New Roman" w:hAnsi="GHEA Grapalat" w:cs="Times New Roman"/>
          <w:sz w:val="24"/>
          <w:szCs w:val="24"/>
        </w:rPr>
        <w:t>որոշմամբ</w:t>
      </w:r>
      <w:r w:rsidR="000E10E3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նախատեսված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այլ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պարտականություններ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</w:p>
    <w:p w:rsidR="007E011D" w:rsidRPr="00303571" w:rsidRDefault="007E011D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4. </w:t>
      </w:r>
      <w:proofErr w:type="gramStart"/>
      <w:r w:rsidR="000E10E3" w:rsidRPr="00303571">
        <w:rPr>
          <w:rFonts w:ascii="GHEA Grapalat" w:eastAsia="Times New Roman" w:hAnsi="GHEA Grapalat" w:cs="Times New Roman"/>
          <w:bCs/>
          <w:sz w:val="24"/>
          <w:szCs w:val="24"/>
        </w:rPr>
        <w:t>Գործակալությունն</w:t>
      </w:r>
      <w:r w:rsidR="000E10E3"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իրավունք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ունի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>.</w:t>
      </w:r>
      <w:proofErr w:type="gramEnd"/>
    </w:p>
    <w:p w:rsidR="007E011D" w:rsidRPr="00303571" w:rsidRDefault="007E011D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1)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պահանջել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E10E3" w:rsidRPr="00303571">
        <w:rPr>
          <w:rFonts w:ascii="GHEA Grapalat" w:eastAsia="Times New Roman" w:hAnsi="GHEA Grapalat" w:cs="Times New Roman"/>
          <w:sz w:val="24"/>
          <w:szCs w:val="24"/>
        </w:rPr>
        <w:t>հ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ող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օգտագործողից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3-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րդ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կետի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1-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ին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ենթակետում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նշված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ծրագրում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ընդգրկված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սահմանված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պլան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ժամանակացույցով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նախատեսված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աշխատանքների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իրականացման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համար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անհրաժեշտ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30751" w:rsidRPr="00303571">
        <w:rPr>
          <w:rFonts w:ascii="GHEA Grapalat" w:eastAsia="Times New Roman" w:hAnsi="GHEA Grapalat" w:cs="Times New Roman"/>
          <w:sz w:val="24"/>
          <w:szCs w:val="24"/>
        </w:rPr>
        <w:t>թվով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անձանց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հետ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կնքելու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աշխատանքային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քաղաքացիաիրավական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համապատասխան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պայմանագրեր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`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հիմք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ընդունելով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պայմանները</w:t>
      </w:r>
      <w:r w:rsidR="000E10E3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7E011D" w:rsidRPr="00303571" w:rsidRDefault="007E011D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2)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պահանջել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E10E3" w:rsidRPr="00303571">
        <w:rPr>
          <w:rFonts w:ascii="GHEA Grapalat" w:eastAsia="Times New Roman" w:hAnsi="GHEA Grapalat" w:cs="Times New Roman"/>
          <w:sz w:val="24"/>
          <w:szCs w:val="24"/>
        </w:rPr>
        <w:t>հ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ող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օգտագործողից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սույն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կետի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1-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ին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ենթակետում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նշված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պայմանագրերը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կնքելուց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հետո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E10E3" w:rsidRPr="00303571">
        <w:rPr>
          <w:rFonts w:ascii="GHEA Grapalat" w:eastAsia="Times New Roman" w:hAnsi="GHEA Grapalat" w:cs="Times New Roman"/>
          <w:sz w:val="24"/>
          <w:szCs w:val="24"/>
        </w:rPr>
        <w:t>դրանց</w:t>
      </w:r>
      <w:r w:rsidR="000E10E3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E10E3" w:rsidRPr="00303571">
        <w:rPr>
          <w:rFonts w:ascii="GHEA Grapalat" w:eastAsia="Times New Roman" w:hAnsi="GHEA Grapalat" w:cs="Times New Roman"/>
          <w:sz w:val="24"/>
          <w:szCs w:val="24"/>
        </w:rPr>
        <w:t>պատճենները</w:t>
      </w:r>
      <w:r w:rsidR="000E10E3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եռօրյա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ժամկետում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տրամադրել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AF2F2E" w:rsidRPr="00303571">
        <w:rPr>
          <w:rFonts w:ascii="GHEA Grapalat" w:eastAsia="Times New Roman" w:hAnsi="GHEA Grapalat" w:cs="Times New Roman"/>
          <w:sz w:val="24"/>
          <w:szCs w:val="24"/>
        </w:rPr>
        <w:t>գործակալությանը</w:t>
      </w:r>
      <w:r w:rsidR="000E10E3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7E011D" w:rsidRPr="00303571" w:rsidRDefault="007E011D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3)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պահանջել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C10771" w:rsidRPr="00303571">
        <w:rPr>
          <w:rFonts w:ascii="GHEA Grapalat" w:eastAsia="Times New Roman" w:hAnsi="GHEA Grapalat" w:cs="Times New Roman"/>
          <w:sz w:val="24"/>
          <w:szCs w:val="24"/>
        </w:rPr>
        <w:t>հ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ող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օգտագործողից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Պայմանագիրը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կնքելուց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հետո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եռօրյա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ժամկետում</w:t>
      </w:r>
      <w:r w:rsidR="00C10771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C10771" w:rsidRPr="00303571">
        <w:rPr>
          <w:rFonts w:ascii="GHEA Grapalat" w:eastAsia="Times New Roman" w:hAnsi="GHEA Grapalat" w:cs="Times New Roman"/>
          <w:sz w:val="24"/>
          <w:szCs w:val="24"/>
        </w:rPr>
        <w:t>գործակալություն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ներկայացնել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հայտարարություն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C10771" w:rsidRPr="00303571">
        <w:rPr>
          <w:rFonts w:ascii="GHEA Grapalat" w:eastAsia="Times New Roman" w:hAnsi="GHEA Grapalat" w:cs="Times New Roman"/>
          <w:sz w:val="24"/>
          <w:szCs w:val="24"/>
        </w:rPr>
        <w:t>բանկային</w:t>
      </w:r>
      <w:r w:rsidR="00C10771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C10771" w:rsidRPr="00303571">
        <w:rPr>
          <w:rFonts w:ascii="GHEA Grapalat" w:eastAsia="Times New Roman" w:hAnsi="GHEA Grapalat" w:cs="Times New Roman"/>
          <w:sz w:val="24"/>
          <w:szCs w:val="24"/>
        </w:rPr>
        <w:t>հաշվի</w:t>
      </w:r>
      <w:r w:rsidR="00C10771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C10771" w:rsidRPr="00303571">
        <w:rPr>
          <w:rFonts w:ascii="GHEA Grapalat" w:eastAsia="Times New Roman" w:hAnsi="GHEA Grapalat" w:cs="Times New Roman"/>
          <w:sz w:val="24"/>
          <w:szCs w:val="24"/>
        </w:rPr>
        <w:t>տվյալների</w:t>
      </w:r>
      <w:r w:rsidR="00C10771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C10771" w:rsidRPr="00303571">
        <w:rPr>
          <w:rFonts w:ascii="GHEA Grapalat" w:eastAsia="Times New Roman" w:hAnsi="GHEA Grapalat" w:cs="Times New Roman"/>
          <w:sz w:val="24"/>
          <w:szCs w:val="24"/>
        </w:rPr>
        <w:t>մասին</w:t>
      </w:r>
      <w:r w:rsidR="00C10771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7E011D" w:rsidRPr="00303571" w:rsidRDefault="00B10291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4)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իրականացնել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Պայմանագրով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E34A6A" w:rsidRPr="00303571">
        <w:rPr>
          <w:rFonts w:ascii="GHEA Grapalat" w:eastAsia="Times New Roman" w:hAnsi="GHEA Grapalat" w:cs="Times New Roman"/>
          <w:sz w:val="24"/>
          <w:szCs w:val="24"/>
        </w:rPr>
        <w:t>Արցախի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Հանրապետության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օրենսդրությամբ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վերապահված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այլ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իրավունքներ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</w:p>
    <w:p w:rsidR="007E011D" w:rsidRPr="00303571" w:rsidRDefault="007E011D" w:rsidP="004727B9">
      <w:pPr>
        <w:shd w:val="clear" w:color="auto" w:fill="FFFFFF"/>
        <w:spacing w:after="0" w:line="36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5. </w:t>
      </w:r>
      <w:proofErr w:type="gramStart"/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Հող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օգտագործողը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պարտավոր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է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>.</w:t>
      </w:r>
      <w:proofErr w:type="gramEnd"/>
    </w:p>
    <w:p w:rsidR="007E011D" w:rsidRPr="00303571" w:rsidRDefault="007E011D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1)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3-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րդ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կետի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1-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ին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ենթակետում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նշված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ծրագրում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ընդգրկված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պլան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ժամանակացույցով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նախատեսված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աշխատանքների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իրականացման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համար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անհրաժեշտ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30751" w:rsidRPr="00303571">
        <w:rPr>
          <w:rFonts w:ascii="GHEA Grapalat" w:eastAsia="Times New Roman" w:hAnsi="GHEA Grapalat" w:cs="Times New Roman"/>
          <w:sz w:val="24"/>
          <w:szCs w:val="24"/>
        </w:rPr>
        <w:t>թվով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անձանց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հետ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կնքել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աշխատանքային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lastRenderedPageBreak/>
        <w:t>քաղաքացիաիրավական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համապատասխան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պայմանագրեր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`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հիմք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ը</w:t>
      </w:r>
      <w:r w:rsidR="00B30751" w:rsidRPr="00303571">
        <w:rPr>
          <w:rFonts w:ascii="GHEA Grapalat" w:eastAsia="Times New Roman" w:hAnsi="GHEA Grapalat" w:cs="Times New Roman"/>
          <w:sz w:val="24"/>
          <w:szCs w:val="24"/>
        </w:rPr>
        <w:t>նդունելով</w:t>
      </w:r>
      <w:r w:rsidR="00B30751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30751" w:rsidRPr="00303571">
        <w:rPr>
          <w:rFonts w:ascii="GHEA Grapalat" w:eastAsia="Times New Roman" w:hAnsi="GHEA Grapalat" w:cs="Times New Roman"/>
          <w:sz w:val="24"/>
          <w:szCs w:val="24"/>
        </w:rPr>
        <w:t>Պայմանագրի</w:t>
      </w:r>
      <w:r w:rsidR="00B30751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30751" w:rsidRPr="00303571">
        <w:rPr>
          <w:rFonts w:ascii="GHEA Grapalat" w:eastAsia="Times New Roman" w:hAnsi="GHEA Grapalat" w:cs="Times New Roman"/>
          <w:sz w:val="24"/>
          <w:szCs w:val="24"/>
        </w:rPr>
        <w:t>պայմանները</w:t>
      </w:r>
      <w:r w:rsidR="00B30751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7E011D" w:rsidRPr="00303571" w:rsidRDefault="007E011D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2)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սույն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կետի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1-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ին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ենթակետում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նշված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պայմանագրերը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կնքելուց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հետո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եռօրյա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ժամկետում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դրանց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պատճենները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տրամադրել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C678A" w:rsidRPr="00303571">
        <w:rPr>
          <w:rFonts w:ascii="GHEA Grapalat" w:eastAsia="Times New Roman" w:hAnsi="GHEA Grapalat" w:cs="Times New Roman"/>
          <w:sz w:val="24"/>
          <w:szCs w:val="24"/>
        </w:rPr>
        <w:t>գ</w:t>
      </w:r>
      <w:r w:rsidR="00EC3C98" w:rsidRPr="00303571">
        <w:rPr>
          <w:rFonts w:ascii="GHEA Grapalat" w:eastAsia="Times New Roman" w:hAnsi="GHEA Grapalat" w:cs="Times New Roman"/>
          <w:sz w:val="24"/>
          <w:szCs w:val="24"/>
        </w:rPr>
        <w:t>ործակալությանը</w:t>
      </w:r>
      <w:r w:rsidR="00EC3C98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7E011D" w:rsidRPr="00303571" w:rsidRDefault="007E011D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3)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Պայմանագիրը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կնքելուց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հետո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եռօրյա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ժամկետում</w:t>
      </w:r>
      <w:r w:rsidR="00263519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263519" w:rsidRPr="00303571">
        <w:rPr>
          <w:rFonts w:ascii="GHEA Grapalat" w:eastAsia="Times New Roman" w:hAnsi="GHEA Grapalat" w:cs="Times New Roman"/>
          <w:sz w:val="24"/>
          <w:szCs w:val="24"/>
        </w:rPr>
        <w:t>գործակալություն</w:t>
      </w:r>
      <w:r w:rsidR="00263519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ներկայացնել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հայտարարություն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իր</w:t>
      </w:r>
      <w:r w:rsidR="00263519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263519" w:rsidRPr="00303571">
        <w:rPr>
          <w:rFonts w:ascii="GHEA Grapalat" w:eastAsia="Times New Roman" w:hAnsi="GHEA Grapalat" w:cs="Times New Roman"/>
          <w:sz w:val="24"/>
          <w:szCs w:val="24"/>
        </w:rPr>
        <w:t>բանկային</w:t>
      </w:r>
      <w:r w:rsidR="00263519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263519" w:rsidRPr="00303571">
        <w:rPr>
          <w:rFonts w:ascii="GHEA Grapalat" w:eastAsia="Times New Roman" w:hAnsi="GHEA Grapalat" w:cs="Times New Roman"/>
          <w:sz w:val="24"/>
          <w:szCs w:val="24"/>
        </w:rPr>
        <w:t>հաշվի</w:t>
      </w:r>
      <w:r w:rsidR="00263519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263519" w:rsidRPr="00303571">
        <w:rPr>
          <w:rFonts w:ascii="GHEA Grapalat" w:eastAsia="Times New Roman" w:hAnsi="GHEA Grapalat" w:cs="Times New Roman"/>
          <w:sz w:val="24"/>
          <w:szCs w:val="24"/>
        </w:rPr>
        <w:t>տվյալների</w:t>
      </w:r>
      <w:r w:rsidR="00263519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263519" w:rsidRPr="00303571">
        <w:rPr>
          <w:rFonts w:ascii="GHEA Grapalat" w:eastAsia="Times New Roman" w:hAnsi="GHEA Grapalat" w:cs="Times New Roman"/>
          <w:sz w:val="24"/>
          <w:szCs w:val="24"/>
        </w:rPr>
        <w:t>մասին</w:t>
      </w:r>
      <w:r w:rsidR="00263519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B048BE" w:rsidRPr="00303571" w:rsidRDefault="004D0D65" w:rsidP="004D0D65">
      <w:pPr>
        <w:pStyle w:val="a5"/>
        <w:spacing w:after="0" w:line="360" w:lineRule="auto"/>
        <w:ind w:left="0"/>
        <w:jc w:val="both"/>
        <w:rPr>
          <w:sz w:val="24"/>
          <w:szCs w:val="24"/>
          <w:lang w:val="af-ZA"/>
        </w:rPr>
      </w:pPr>
      <w:r w:rsidRPr="00303571">
        <w:rPr>
          <w:rFonts w:eastAsia="Times New Roman" w:cs="Times New Roman"/>
          <w:sz w:val="24"/>
          <w:szCs w:val="24"/>
          <w:lang w:val="af-ZA"/>
        </w:rPr>
        <w:t xml:space="preserve">        </w:t>
      </w:r>
      <w:r w:rsidR="003969D8" w:rsidRPr="00303571">
        <w:rPr>
          <w:rFonts w:eastAsia="Times New Roman" w:cs="Times New Roman"/>
          <w:sz w:val="24"/>
          <w:szCs w:val="24"/>
          <w:lang w:val="af-ZA"/>
        </w:rPr>
        <w:t>4</w:t>
      </w:r>
      <w:r w:rsidR="00B048BE" w:rsidRPr="00303571">
        <w:rPr>
          <w:rFonts w:eastAsia="Times New Roman" w:cs="Times New Roman"/>
          <w:sz w:val="24"/>
          <w:szCs w:val="24"/>
          <w:lang w:val="af-ZA"/>
        </w:rPr>
        <w:t>)</w:t>
      </w:r>
      <w:r w:rsidR="00B10291" w:rsidRPr="00303571">
        <w:rPr>
          <w:rFonts w:eastAsia="Times New Roman" w:cs="Times New Roman"/>
          <w:sz w:val="24"/>
          <w:szCs w:val="24"/>
          <w:lang w:val="af-ZA"/>
        </w:rPr>
        <w:t xml:space="preserve"> </w:t>
      </w:r>
      <w:r w:rsidR="00B117F5" w:rsidRPr="00303571">
        <w:rPr>
          <w:rFonts w:eastAsia="Times New Roman" w:cs="Times New Roman"/>
          <w:sz w:val="24"/>
          <w:szCs w:val="24"/>
          <w:lang w:val="af-ZA"/>
        </w:rPr>
        <w:t xml:space="preserve">մինչև </w:t>
      </w:r>
      <w:r w:rsidR="00B048BE" w:rsidRPr="00303571">
        <w:rPr>
          <w:rFonts w:eastAsia="Times New Roman" w:cs="Times New Roman"/>
          <w:sz w:val="24"/>
          <w:szCs w:val="24"/>
        </w:rPr>
        <w:t>հաշվետ</w:t>
      </w:r>
      <w:r w:rsidR="00B10291" w:rsidRPr="00303571">
        <w:rPr>
          <w:rFonts w:eastAsia="Times New Roman" w:cs="Times New Roman"/>
          <w:sz w:val="24"/>
          <w:szCs w:val="24"/>
        </w:rPr>
        <w:t>ու</w:t>
      </w:r>
      <w:r w:rsidR="00B10291" w:rsidRPr="00303571">
        <w:rPr>
          <w:rFonts w:eastAsia="Times New Roman" w:cs="Times New Roman"/>
          <w:sz w:val="24"/>
          <w:szCs w:val="24"/>
          <w:lang w:val="af-ZA"/>
        </w:rPr>
        <w:t xml:space="preserve"> </w:t>
      </w:r>
      <w:r w:rsidR="00B10291" w:rsidRPr="00303571">
        <w:rPr>
          <w:rFonts w:eastAsia="Times New Roman" w:cs="Times New Roman"/>
          <w:sz w:val="24"/>
          <w:szCs w:val="24"/>
        </w:rPr>
        <w:t>ամսվա</w:t>
      </w:r>
      <w:r w:rsidR="00B117F5" w:rsidRPr="00303571">
        <w:rPr>
          <w:rFonts w:eastAsia="Times New Roman" w:cs="Times New Roman"/>
          <w:sz w:val="24"/>
          <w:szCs w:val="24"/>
        </w:rPr>
        <w:t>ն</w:t>
      </w:r>
      <w:r w:rsidR="00B117F5" w:rsidRPr="00303571">
        <w:rPr>
          <w:rFonts w:eastAsia="Times New Roman" w:cs="Times New Roman"/>
          <w:sz w:val="24"/>
          <w:szCs w:val="24"/>
          <w:lang w:val="af-ZA"/>
        </w:rPr>
        <w:t xml:space="preserve"> </w:t>
      </w:r>
      <w:r w:rsidR="00B117F5" w:rsidRPr="00303571">
        <w:rPr>
          <w:rFonts w:eastAsia="Times New Roman" w:cs="Times New Roman"/>
          <w:sz w:val="24"/>
          <w:szCs w:val="24"/>
        </w:rPr>
        <w:t>հաջորդող</w:t>
      </w:r>
      <w:r w:rsidR="00B117F5" w:rsidRPr="00303571">
        <w:rPr>
          <w:rFonts w:eastAsia="Times New Roman" w:cs="Times New Roman"/>
          <w:sz w:val="24"/>
          <w:szCs w:val="24"/>
          <w:lang w:val="af-ZA"/>
        </w:rPr>
        <w:t xml:space="preserve"> </w:t>
      </w:r>
      <w:r w:rsidR="00B117F5" w:rsidRPr="00303571">
        <w:rPr>
          <w:rFonts w:eastAsia="Times New Roman" w:cs="Times New Roman"/>
          <w:sz w:val="24"/>
          <w:szCs w:val="24"/>
        </w:rPr>
        <w:t>ամսվա</w:t>
      </w:r>
      <w:r w:rsidR="00B117F5" w:rsidRPr="00303571">
        <w:rPr>
          <w:rFonts w:eastAsia="Times New Roman" w:cs="Times New Roman"/>
          <w:sz w:val="24"/>
          <w:szCs w:val="24"/>
          <w:lang w:val="af-ZA"/>
        </w:rPr>
        <w:t xml:space="preserve"> 1-</w:t>
      </w:r>
      <w:r w:rsidR="00B117F5" w:rsidRPr="00303571">
        <w:rPr>
          <w:rFonts w:eastAsia="Times New Roman" w:cs="Times New Roman"/>
          <w:sz w:val="24"/>
          <w:szCs w:val="24"/>
        </w:rPr>
        <w:t>ը</w:t>
      </w:r>
      <w:r w:rsidR="00B117F5" w:rsidRPr="00303571">
        <w:rPr>
          <w:rFonts w:eastAsia="Times New Roman" w:cs="Times New Roman"/>
          <w:sz w:val="24"/>
          <w:szCs w:val="24"/>
          <w:lang w:val="af-ZA"/>
        </w:rPr>
        <w:t xml:space="preserve"> </w:t>
      </w:r>
      <w:r w:rsidR="00B048BE" w:rsidRPr="00303571">
        <w:rPr>
          <w:rFonts w:eastAsia="Times New Roman" w:cs="Times New Roman"/>
          <w:sz w:val="24"/>
          <w:szCs w:val="24"/>
        </w:rPr>
        <w:t>գործակալություն</w:t>
      </w:r>
      <w:r w:rsidR="00B048BE" w:rsidRPr="00303571">
        <w:rPr>
          <w:rFonts w:eastAsia="Times New Roman" w:cs="Times New Roman"/>
          <w:sz w:val="24"/>
          <w:szCs w:val="24"/>
          <w:lang w:val="af-ZA"/>
        </w:rPr>
        <w:t xml:space="preserve"> </w:t>
      </w:r>
      <w:r w:rsidR="00B048BE" w:rsidRPr="00303571">
        <w:rPr>
          <w:rFonts w:eastAsia="Times New Roman" w:cs="Times New Roman"/>
          <w:sz w:val="24"/>
          <w:szCs w:val="24"/>
        </w:rPr>
        <w:t>ներկայացնել</w:t>
      </w:r>
      <w:r w:rsidR="00B048BE" w:rsidRPr="00303571">
        <w:rPr>
          <w:rFonts w:eastAsia="Times New Roman" w:cs="Times New Roman"/>
          <w:sz w:val="24"/>
          <w:szCs w:val="24"/>
          <w:lang w:val="af-ZA"/>
        </w:rPr>
        <w:t xml:space="preserve"> </w:t>
      </w:r>
      <w:r w:rsidR="00B117F5" w:rsidRPr="00303571">
        <w:rPr>
          <w:rFonts w:eastAsia="Times New Roman" w:cs="Times New Roman"/>
          <w:sz w:val="24"/>
          <w:szCs w:val="24"/>
        </w:rPr>
        <w:t>նախորդ</w:t>
      </w:r>
      <w:r w:rsidR="00B048BE" w:rsidRPr="00303571">
        <w:rPr>
          <w:rFonts w:eastAsia="Times New Roman" w:cs="Times New Roman"/>
          <w:sz w:val="24"/>
          <w:szCs w:val="24"/>
          <w:lang w:val="af-ZA"/>
        </w:rPr>
        <w:t xml:space="preserve"> </w:t>
      </w:r>
      <w:r w:rsidR="00B048BE" w:rsidRPr="00303571">
        <w:rPr>
          <w:rFonts w:eastAsia="Times New Roman" w:cs="Times New Roman"/>
          <w:sz w:val="24"/>
          <w:szCs w:val="24"/>
        </w:rPr>
        <w:t>ամսվա</w:t>
      </w:r>
      <w:r w:rsidR="00B048BE" w:rsidRPr="00303571">
        <w:rPr>
          <w:rFonts w:eastAsia="Times New Roman" w:cs="Times New Roman"/>
          <w:sz w:val="24"/>
          <w:szCs w:val="24"/>
          <w:lang w:val="af-ZA"/>
        </w:rPr>
        <w:t xml:space="preserve"> </w:t>
      </w:r>
      <w:r w:rsidR="00B048BE" w:rsidRPr="00303571">
        <w:rPr>
          <w:rFonts w:eastAsia="Times New Roman" w:cs="Times New Roman"/>
          <w:sz w:val="24"/>
          <w:szCs w:val="24"/>
        </w:rPr>
        <w:t>կատարողականը</w:t>
      </w:r>
      <w:r w:rsidR="00B048BE" w:rsidRPr="00303571">
        <w:rPr>
          <w:rFonts w:eastAsia="Times New Roman" w:cs="Times New Roman"/>
          <w:sz w:val="24"/>
          <w:szCs w:val="24"/>
          <w:lang w:val="af-ZA"/>
        </w:rPr>
        <w:t>.</w:t>
      </w:r>
      <w:r w:rsidR="00DA58BE" w:rsidRPr="00303571">
        <w:rPr>
          <w:sz w:val="24"/>
          <w:szCs w:val="24"/>
          <w:lang w:val="af-ZA"/>
        </w:rPr>
        <w:t xml:space="preserve"> ամսում իրականացված աշխատանքների մասին ամփոփ տեղեկություն</w:t>
      </w:r>
      <w:r w:rsidR="00AB25BB" w:rsidRPr="00303571">
        <w:rPr>
          <w:sz w:val="24"/>
          <w:szCs w:val="24"/>
          <w:lang w:val="af-ZA"/>
        </w:rPr>
        <w:t>.</w:t>
      </w:r>
      <w:r w:rsidR="00DA58BE" w:rsidRPr="00303571">
        <w:rPr>
          <w:sz w:val="24"/>
          <w:szCs w:val="24"/>
          <w:lang w:val="af-ZA"/>
        </w:rPr>
        <w:t xml:space="preserve"> </w:t>
      </w:r>
    </w:p>
    <w:p w:rsidR="007E011D" w:rsidRPr="00303571" w:rsidRDefault="003969D8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5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) 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իրականացնել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Պայմանագրով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որոշմամբ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նախատեսված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այլ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պարտականություններ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</w:p>
    <w:p w:rsidR="007E011D" w:rsidRPr="00303571" w:rsidRDefault="007E011D" w:rsidP="004727B9">
      <w:pPr>
        <w:shd w:val="clear" w:color="auto" w:fill="FFFFFF"/>
        <w:spacing w:after="0" w:line="36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6. </w:t>
      </w:r>
      <w:proofErr w:type="gramStart"/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Հող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օգտագործողն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իրավունք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ունի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>.</w:t>
      </w:r>
      <w:proofErr w:type="gramEnd"/>
    </w:p>
    <w:p w:rsidR="00157B97" w:rsidRPr="00303571" w:rsidRDefault="007E011D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1)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գործակալությունից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ստանալ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խորհրդատվություն՝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զբաղվածության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կարգավորման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ամենամյա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պետական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ծրագրի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շրջանակներում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իրականացվող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Պայմանագրով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սահմանված՝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գյուղացիական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տնտեսության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աջակցության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տրամադրմանն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առնչվող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հարցերի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դրանց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շրջանակներում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05DC4" w:rsidRPr="00303571">
        <w:rPr>
          <w:rFonts w:ascii="GHEA Grapalat" w:eastAsia="Times New Roman" w:hAnsi="GHEA Grapalat" w:cs="Times New Roman"/>
          <w:sz w:val="24"/>
          <w:szCs w:val="24"/>
        </w:rPr>
        <w:t>Կ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ողմերի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իրավունքների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պարտականությունների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57B97" w:rsidRPr="00303571">
        <w:rPr>
          <w:rFonts w:ascii="GHEA Grapalat" w:eastAsia="Times New Roman" w:hAnsi="GHEA Grapalat" w:cs="Times New Roman"/>
          <w:sz w:val="24"/>
          <w:szCs w:val="24"/>
        </w:rPr>
        <w:t>վերաբերյալ</w:t>
      </w:r>
      <w:r w:rsidR="00157B97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7E011D" w:rsidRPr="00303571" w:rsidRDefault="007E011D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2)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գործակալությունից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ստանալ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ֆինանսական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աջակցություն՝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7-9-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րդ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կետերով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սահմանված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չափով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կարգով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ժամկե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տում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պայմաններին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համապատասխան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324D7B" w:rsidRPr="00303571" w:rsidRDefault="007E011D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3)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Պայմանագրի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3-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րդ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կետի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1-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ին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ենթակետում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նշված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ծրագրի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շրջանակներում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AB78AF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Արցախի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Հանրապետության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օրենսդրությամբ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պահանջվող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հաշվապահական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հաշվառման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վարման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օրենքով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սահմանված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կարգով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հարկերի</w:t>
      </w:r>
      <w:r w:rsidR="00D5745C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="00D5745C" w:rsidRPr="00303571">
        <w:rPr>
          <w:rFonts w:ascii="GHEA Grapalat" w:eastAsia="Times New Roman" w:hAnsi="GHEA Grapalat" w:cs="Times New Roman"/>
          <w:sz w:val="24"/>
          <w:szCs w:val="24"/>
        </w:rPr>
        <w:t>պարտադիր</w:t>
      </w:r>
      <w:r w:rsidR="00D5745C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D5745C" w:rsidRPr="00303571">
        <w:rPr>
          <w:rFonts w:ascii="GHEA Grapalat" w:eastAsia="Times New Roman" w:hAnsi="GHEA Grapalat" w:cs="Times New Roman"/>
          <w:sz w:val="24"/>
          <w:szCs w:val="24"/>
        </w:rPr>
        <w:t>դրոշմանիշային</w:t>
      </w:r>
      <w:r w:rsidR="00D5745C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C32C3F" w:rsidRPr="0089587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և սոցիալական </w:t>
      </w:r>
      <w:r w:rsidR="00D5745C" w:rsidRPr="0089587C">
        <w:rPr>
          <w:rFonts w:ascii="GHEA Grapalat" w:eastAsia="Times New Roman" w:hAnsi="GHEA Grapalat" w:cs="Times New Roman"/>
          <w:sz w:val="24"/>
          <w:szCs w:val="24"/>
        </w:rPr>
        <w:t>վճար</w:t>
      </w:r>
      <w:r w:rsidR="00C32C3F" w:rsidRPr="0089587C">
        <w:rPr>
          <w:rFonts w:ascii="GHEA Grapalat" w:eastAsia="Times New Roman" w:hAnsi="GHEA Grapalat" w:cs="Times New Roman"/>
          <w:sz w:val="24"/>
          <w:szCs w:val="24"/>
        </w:rPr>
        <w:t>ներ</w:t>
      </w:r>
      <w:r w:rsidR="00D5745C" w:rsidRPr="0089587C">
        <w:rPr>
          <w:rFonts w:ascii="GHEA Grapalat" w:eastAsia="Times New Roman" w:hAnsi="GHEA Grapalat" w:cs="Times New Roman"/>
          <w:sz w:val="24"/>
          <w:szCs w:val="24"/>
        </w:rPr>
        <w:t>ի</w:t>
      </w:r>
      <w:r w:rsidR="00D5745C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հաշվարկման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վճարման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գրանցման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հայտի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անձնավորված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հաշվարկի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ձևավորման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հարկային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մարմին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ներկայացման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գործառույթների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D7B" w:rsidRPr="00303571">
        <w:rPr>
          <w:rFonts w:ascii="GHEA Grapalat" w:eastAsia="Times New Roman" w:hAnsi="GHEA Grapalat" w:cs="Times New Roman"/>
          <w:sz w:val="24"/>
          <w:szCs w:val="24"/>
        </w:rPr>
        <w:t>իրականացման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համար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գործակալությունից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ստանալ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աջակցություն</w:t>
      </w:r>
      <w:r w:rsidR="00324D7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625A9A" w:rsidRPr="00303571" w:rsidRDefault="007E011D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4)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գործակալությունից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պահանջել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չմիջամտել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իր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A18CE" w:rsidRPr="00303571">
        <w:rPr>
          <w:rFonts w:ascii="GHEA Grapalat" w:eastAsia="Times New Roman" w:hAnsi="GHEA Grapalat" w:cs="Times New Roman"/>
          <w:sz w:val="24"/>
          <w:szCs w:val="24"/>
        </w:rPr>
        <w:t>սույն</w:t>
      </w:r>
      <w:r w:rsidR="001A18CE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կետի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5-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րդ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ենթակետում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նշված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անձանց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միջև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ծագած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աշխատանքային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կամ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քաղաքացիաիրավական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հարաբերություններին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հող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օգտագործողի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կողմից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իրականացվող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գործունեությանը</w:t>
      </w:r>
      <w:r w:rsidR="00783E6E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՝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բացառությամբ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որոշմամբ</w:t>
      </w:r>
      <w:r w:rsidR="00783E6E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Պայմանագրով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սահմանված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դեպքերի</w:t>
      </w:r>
      <w:r w:rsidR="00D5745C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7E011D" w:rsidRPr="00303571" w:rsidRDefault="007E011D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lastRenderedPageBreak/>
        <w:t xml:space="preserve">5)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պլան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ժամանակացույցով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նախատեսված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աշխատանքների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իրականացման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համար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ներգրավել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այլ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անձանց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(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աշխատանքային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հիման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վրա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աշխատող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վարձու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աշխատողներ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(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)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քաղաքացիաիրավական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որոշակի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ծառայություններ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մատուցող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կամ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աշխատանքներ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625A9A" w:rsidRPr="00303571">
        <w:rPr>
          <w:rFonts w:ascii="GHEA Grapalat" w:eastAsia="Times New Roman" w:hAnsi="GHEA Grapalat" w:cs="Times New Roman"/>
          <w:sz w:val="24"/>
          <w:szCs w:val="24"/>
        </w:rPr>
        <w:t>կատարող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)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՝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նախատեսված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պահանջներին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համապատասխան</w:t>
      </w:r>
      <w:r w:rsidR="00625A9A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7E011D" w:rsidRPr="00303571" w:rsidRDefault="008F7E21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6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) </w:t>
      </w:r>
      <w:r w:rsidR="00BA38BD" w:rsidRPr="00303571">
        <w:rPr>
          <w:rFonts w:ascii="GHEA Grapalat" w:eastAsia="Times New Roman" w:hAnsi="GHEA Grapalat" w:cs="Times New Roman"/>
          <w:sz w:val="24"/>
          <w:szCs w:val="24"/>
        </w:rPr>
        <w:t>իրականացնել</w:t>
      </w:r>
      <w:r w:rsidR="00BA38B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A38BD" w:rsidRPr="00303571">
        <w:rPr>
          <w:rFonts w:ascii="GHEA Grapalat" w:eastAsia="Times New Roman" w:hAnsi="GHEA Grapalat" w:cs="Times New Roman"/>
          <w:sz w:val="24"/>
          <w:szCs w:val="24"/>
        </w:rPr>
        <w:t>Պայմանագրով</w:t>
      </w:r>
      <w:r w:rsidR="00BA38B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A38BD"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="00BA38B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AB78AF" w:rsidRPr="00303571">
        <w:rPr>
          <w:rFonts w:ascii="GHEA Grapalat" w:eastAsia="Times New Roman" w:hAnsi="GHEA Grapalat" w:cs="Times New Roman"/>
          <w:sz w:val="24"/>
          <w:szCs w:val="24"/>
        </w:rPr>
        <w:t>Արցախի</w:t>
      </w:r>
      <w:r w:rsidR="00AB78AF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A38BD" w:rsidRPr="00303571">
        <w:rPr>
          <w:rFonts w:ascii="GHEA Grapalat" w:eastAsia="Times New Roman" w:hAnsi="GHEA Grapalat" w:cs="Times New Roman"/>
          <w:sz w:val="24"/>
          <w:szCs w:val="24"/>
        </w:rPr>
        <w:t>Հանրապետության</w:t>
      </w:r>
      <w:r w:rsidR="00BA38B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A38BD" w:rsidRPr="00303571">
        <w:rPr>
          <w:rFonts w:ascii="GHEA Grapalat" w:eastAsia="Times New Roman" w:hAnsi="GHEA Grapalat" w:cs="Times New Roman"/>
          <w:sz w:val="24"/>
          <w:szCs w:val="24"/>
        </w:rPr>
        <w:t>օրենսդրությամբ</w:t>
      </w:r>
      <w:r w:rsidR="00BA38B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A38BD" w:rsidRPr="00303571">
        <w:rPr>
          <w:rFonts w:ascii="GHEA Grapalat" w:eastAsia="Times New Roman" w:hAnsi="GHEA Grapalat" w:cs="Times New Roman"/>
          <w:sz w:val="24"/>
          <w:szCs w:val="24"/>
        </w:rPr>
        <w:t>վերապահված</w:t>
      </w:r>
      <w:r w:rsidR="00BA38B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A38BD" w:rsidRPr="00303571">
        <w:rPr>
          <w:rFonts w:ascii="GHEA Grapalat" w:eastAsia="Times New Roman" w:hAnsi="GHEA Grapalat" w:cs="Times New Roman"/>
          <w:sz w:val="24"/>
          <w:szCs w:val="24"/>
        </w:rPr>
        <w:t>այլ</w:t>
      </w:r>
      <w:r w:rsidR="00BA38B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A38BD" w:rsidRPr="00303571">
        <w:rPr>
          <w:rFonts w:ascii="GHEA Grapalat" w:eastAsia="Times New Roman" w:hAnsi="GHEA Grapalat" w:cs="Times New Roman"/>
          <w:sz w:val="24"/>
          <w:szCs w:val="24"/>
        </w:rPr>
        <w:t>իրավունքներ</w:t>
      </w:r>
      <w:r w:rsidR="00BA38B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</w:p>
    <w:p w:rsidR="004727B9" w:rsidRPr="00303571" w:rsidRDefault="004727B9" w:rsidP="004727B9">
      <w:pPr>
        <w:shd w:val="clear" w:color="auto" w:fill="FFFFFF"/>
        <w:spacing w:after="0" w:line="36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val="af-ZA"/>
        </w:rPr>
      </w:pPr>
    </w:p>
    <w:p w:rsidR="007E011D" w:rsidRPr="00303571" w:rsidRDefault="007E011D" w:rsidP="004727B9">
      <w:pPr>
        <w:shd w:val="clear" w:color="auto" w:fill="FFFFFF"/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III.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ՊԱՅՄԱՆԱԳՐԻ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ԳԻՆԸ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ԵՎ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ՎՃԱՐՄԱՆ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ԿԱՐԳԸ</w:t>
      </w:r>
    </w:p>
    <w:p w:rsidR="007E011D" w:rsidRPr="00303571" w:rsidRDefault="007E011D" w:rsidP="004727B9">
      <w:pPr>
        <w:shd w:val="clear" w:color="auto" w:fill="FFFFFF"/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Arial" w:eastAsia="Times New Roman" w:hAnsi="Arial" w:cs="Arial"/>
          <w:sz w:val="24"/>
          <w:szCs w:val="24"/>
          <w:lang w:val="af-ZA"/>
        </w:rPr>
        <w:t> </w:t>
      </w:r>
    </w:p>
    <w:p w:rsidR="0032428F" w:rsidRPr="00303571" w:rsidRDefault="008B5AAD" w:rsidP="004727B9">
      <w:pPr>
        <w:shd w:val="clear" w:color="auto" w:fill="FFFFFF"/>
        <w:tabs>
          <w:tab w:val="left" w:pos="1725"/>
          <w:tab w:val="center" w:pos="5173"/>
        </w:tabs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8B5AAD">
        <w:rPr>
          <w:rFonts w:ascii="GHEA Grapalat" w:eastAsia="Times New Roman" w:hAnsi="GHEA Grapalat" w:cs="Times New Roman"/>
          <w:noProof/>
          <w:sz w:val="24"/>
          <w:szCs w:val="24"/>
        </w:rPr>
        <w:pict>
          <v:shape id="_x0000_s1036" type="#_x0000_t32" style="position:absolute;left:0;text-align:left;margin-left:61.7pt;margin-top:37.45pt;width:377.65pt;height:0;z-index:251668480" o:connectortype="straight"/>
        </w:pic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7.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Պայմանագրի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համաձայն</w:t>
      </w:r>
      <w:r w:rsidR="0032428F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28F" w:rsidRPr="00303571">
        <w:rPr>
          <w:rFonts w:ascii="GHEA Grapalat" w:eastAsia="Times New Roman" w:hAnsi="GHEA Grapalat" w:cs="Times New Roman"/>
          <w:sz w:val="24"/>
          <w:szCs w:val="24"/>
        </w:rPr>
        <w:t>հող</w:t>
      </w:r>
      <w:r w:rsidR="0032428F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28F" w:rsidRPr="00303571">
        <w:rPr>
          <w:rFonts w:ascii="GHEA Grapalat" w:eastAsia="Times New Roman" w:hAnsi="GHEA Grapalat" w:cs="Times New Roman"/>
          <w:sz w:val="24"/>
          <w:szCs w:val="24"/>
        </w:rPr>
        <w:t>օգտագործողին</w:t>
      </w:r>
      <w:r w:rsidR="0032428F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28F" w:rsidRPr="00303571">
        <w:rPr>
          <w:rFonts w:ascii="GHEA Grapalat" w:eastAsia="Times New Roman" w:hAnsi="GHEA Grapalat" w:cs="Times New Roman"/>
          <w:sz w:val="24"/>
          <w:szCs w:val="24"/>
        </w:rPr>
        <w:t>տրամադրվող</w:t>
      </w:r>
      <w:r w:rsidR="0032428F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28F" w:rsidRPr="00303571">
        <w:rPr>
          <w:rFonts w:ascii="GHEA Grapalat" w:eastAsia="Times New Roman" w:hAnsi="GHEA Grapalat" w:cs="Times New Roman"/>
          <w:sz w:val="24"/>
          <w:szCs w:val="24"/>
        </w:rPr>
        <w:t>աջակցության</w:t>
      </w:r>
      <w:r w:rsidR="0032428F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proofErr w:type="gramStart"/>
      <w:r w:rsidR="0032428F" w:rsidRPr="00303571">
        <w:rPr>
          <w:rFonts w:ascii="GHEA Grapalat" w:eastAsia="Times New Roman" w:hAnsi="GHEA Grapalat" w:cs="Times New Roman"/>
          <w:sz w:val="24"/>
          <w:szCs w:val="24"/>
        </w:rPr>
        <w:t>չափը</w:t>
      </w:r>
      <w:r w:rsidR="0032428F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</w:t>
      </w:r>
      <w:r w:rsidR="0032428F" w:rsidRPr="00303571">
        <w:rPr>
          <w:rFonts w:ascii="GHEA Grapalat" w:eastAsia="Times New Roman" w:hAnsi="GHEA Grapalat" w:cs="Times New Roman"/>
          <w:sz w:val="24"/>
          <w:szCs w:val="24"/>
        </w:rPr>
        <w:t>կազմում</w:t>
      </w:r>
      <w:proofErr w:type="gramEnd"/>
      <w:r w:rsidR="0032428F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28F" w:rsidRPr="00303571">
        <w:rPr>
          <w:rFonts w:ascii="GHEA Grapalat" w:eastAsia="Times New Roman" w:hAnsi="GHEA Grapalat" w:cs="Times New Roman"/>
          <w:sz w:val="24"/>
          <w:szCs w:val="24"/>
        </w:rPr>
        <w:t>է</w:t>
      </w:r>
      <w:r w:rsidR="00F30F4F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28F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                                                                                          </w:t>
      </w:r>
      <w:r w:rsidR="002817E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 </w:t>
      </w:r>
      <w:r w:rsidR="00F30F4F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     </w:t>
      </w:r>
      <w:r w:rsidR="002817E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 </w:t>
      </w:r>
      <w:r w:rsidR="0032428F" w:rsidRPr="00303571">
        <w:rPr>
          <w:rFonts w:ascii="GHEA Grapalat" w:eastAsia="Times New Roman" w:hAnsi="GHEA Grapalat" w:cs="Times New Roman"/>
          <w:sz w:val="24"/>
          <w:szCs w:val="24"/>
        </w:rPr>
        <w:t>ՀՀ</w:t>
      </w:r>
      <w:r w:rsidR="0032428F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2428F" w:rsidRPr="00303571">
        <w:rPr>
          <w:rFonts w:ascii="GHEA Grapalat" w:eastAsia="Times New Roman" w:hAnsi="GHEA Grapalat" w:cs="Times New Roman"/>
          <w:sz w:val="24"/>
          <w:szCs w:val="24"/>
        </w:rPr>
        <w:t>դրամ՝</w:t>
      </w:r>
    </w:p>
    <w:p w:rsidR="007E011D" w:rsidRPr="00303571" w:rsidRDefault="0032428F" w:rsidP="00AB78AF">
      <w:pPr>
        <w:shd w:val="clear" w:color="auto" w:fill="FFFFFF"/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proofErr w:type="gramStart"/>
      <w:r w:rsidRPr="00303571">
        <w:rPr>
          <w:rFonts w:ascii="GHEA Grapalat" w:eastAsia="Times New Roman" w:hAnsi="GHEA Grapalat" w:cs="Times New Roman"/>
          <w:sz w:val="24"/>
          <w:szCs w:val="24"/>
        </w:rPr>
        <w:t>ներառյալ</w:t>
      </w:r>
      <w:proofErr w:type="gramEnd"/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եկամտային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հարկը</w:t>
      </w:r>
      <w:r w:rsidR="00C32C3F" w:rsidRPr="0089587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="00C32C3F" w:rsidRPr="0089587C">
        <w:rPr>
          <w:rFonts w:ascii="GHEA Grapalat" w:eastAsia="Times New Roman" w:hAnsi="GHEA Grapalat" w:cs="Times New Roman"/>
          <w:sz w:val="24"/>
          <w:szCs w:val="24"/>
        </w:rPr>
        <w:t>օրենքով</w:t>
      </w:r>
      <w:r w:rsidR="00C32C3F" w:rsidRPr="0089587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C32C3F" w:rsidRPr="0089587C">
        <w:rPr>
          <w:rFonts w:ascii="GHEA Grapalat" w:eastAsia="Times New Roman" w:hAnsi="GHEA Grapalat" w:cs="Times New Roman"/>
          <w:sz w:val="24"/>
          <w:szCs w:val="24"/>
        </w:rPr>
        <w:t>սահմանված</w:t>
      </w:r>
      <w:r w:rsidR="00C32C3F" w:rsidRPr="0089587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C32C3F" w:rsidRPr="0089587C">
        <w:rPr>
          <w:rFonts w:ascii="GHEA Grapalat" w:eastAsia="Times New Roman" w:hAnsi="GHEA Grapalat" w:cs="Times New Roman"/>
          <w:sz w:val="24"/>
          <w:szCs w:val="24"/>
        </w:rPr>
        <w:t>դեպքում՝</w:t>
      </w:r>
      <w:r w:rsidR="00C32C3F" w:rsidRPr="0089587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C32C3F" w:rsidRPr="0089587C">
        <w:rPr>
          <w:rFonts w:ascii="GHEA Grapalat" w:eastAsia="Times New Roman" w:hAnsi="GHEA Grapalat" w:cs="Times New Roman"/>
          <w:sz w:val="24"/>
          <w:szCs w:val="24"/>
        </w:rPr>
        <w:t>սոցիալական</w:t>
      </w:r>
      <w:r w:rsidR="00C32C3F" w:rsidRPr="0089587C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C32C3F" w:rsidRPr="0089587C">
        <w:rPr>
          <w:rFonts w:ascii="GHEA Grapalat" w:eastAsia="Times New Roman" w:hAnsi="GHEA Grapalat" w:cs="Times New Roman"/>
          <w:sz w:val="24"/>
          <w:szCs w:val="24"/>
        </w:rPr>
        <w:t>վճարը</w:t>
      </w:r>
      <w:r w:rsidRPr="0089587C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</w:p>
    <w:p w:rsidR="007E011D" w:rsidRPr="00303571" w:rsidRDefault="007E011D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8.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7-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րդ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կետով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նախատեսված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գումարը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886606" w:rsidRPr="00303571">
        <w:rPr>
          <w:rFonts w:ascii="GHEA Grapalat" w:eastAsia="Times New Roman" w:hAnsi="GHEA Grapalat" w:cs="Times New Roman"/>
          <w:sz w:val="24"/>
          <w:szCs w:val="24"/>
        </w:rPr>
        <w:t>հող</w:t>
      </w:r>
      <w:r w:rsidR="00886606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886606" w:rsidRPr="00303571">
        <w:rPr>
          <w:rFonts w:ascii="GHEA Grapalat" w:eastAsia="Times New Roman" w:hAnsi="GHEA Grapalat" w:cs="Times New Roman"/>
          <w:sz w:val="24"/>
          <w:szCs w:val="24"/>
        </w:rPr>
        <w:t>օգտագործողին</w:t>
      </w:r>
      <w:r w:rsidR="00886606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886606" w:rsidRPr="00303571">
        <w:rPr>
          <w:rFonts w:ascii="GHEA Grapalat" w:eastAsia="Times New Roman" w:hAnsi="GHEA Grapalat" w:cs="Times New Roman"/>
          <w:sz w:val="24"/>
          <w:szCs w:val="24"/>
        </w:rPr>
        <w:t>է</w:t>
      </w:r>
      <w:r w:rsidR="00886606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վճարվում</w:t>
      </w:r>
      <w:r w:rsidR="00B048BE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8391B" w:rsidRPr="00303571">
        <w:rPr>
          <w:rFonts w:ascii="GHEA Grapalat" w:eastAsia="Times New Roman" w:hAnsi="GHEA Grapalat" w:cs="Times New Roman"/>
          <w:sz w:val="24"/>
          <w:szCs w:val="24"/>
        </w:rPr>
        <w:t>ըստ</w:t>
      </w:r>
      <w:r w:rsidR="0018391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048BE" w:rsidRPr="00303571">
        <w:rPr>
          <w:rFonts w:ascii="GHEA Grapalat" w:eastAsia="Times New Roman" w:hAnsi="GHEA Grapalat" w:cs="Times New Roman"/>
          <w:sz w:val="24"/>
          <w:szCs w:val="24"/>
        </w:rPr>
        <w:t>գնահատված</w:t>
      </w:r>
      <w:r w:rsidR="00B048BE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048BE" w:rsidRPr="00303571">
        <w:rPr>
          <w:rFonts w:ascii="GHEA Grapalat" w:eastAsia="Times New Roman" w:hAnsi="GHEA Grapalat" w:cs="Times New Roman"/>
          <w:sz w:val="24"/>
          <w:szCs w:val="24"/>
        </w:rPr>
        <w:t>ամսական</w:t>
      </w:r>
      <w:r w:rsidR="00B048BE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048BE" w:rsidRPr="00303571">
        <w:rPr>
          <w:rFonts w:ascii="GHEA Grapalat" w:eastAsia="Times New Roman" w:hAnsi="GHEA Grapalat" w:cs="Times New Roman"/>
          <w:sz w:val="24"/>
          <w:szCs w:val="24"/>
        </w:rPr>
        <w:t>կատարողականների</w:t>
      </w:r>
      <w:r w:rsidR="0018391B" w:rsidRPr="00303571">
        <w:rPr>
          <w:rFonts w:ascii="GHEA Grapalat" w:eastAsia="Times New Roman" w:hAnsi="GHEA Grapalat" w:cs="Times New Roman"/>
          <w:sz w:val="24"/>
          <w:szCs w:val="24"/>
        </w:rPr>
        <w:t>՝</w:t>
      </w:r>
      <w:r w:rsidR="0018391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8391B" w:rsidRPr="00303571">
        <w:rPr>
          <w:rFonts w:ascii="GHEA Grapalat" w:eastAsia="Times New Roman" w:hAnsi="GHEA Grapalat" w:cs="Times New Roman"/>
          <w:sz w:val="24"/>
          <w:szCs w:val="24"/>
        </w:rPr>
        <w:t>գործարար</w:t>
      </w:r>
      <w:r w:rsidR="0018391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8391B" w:rsidRPr="00303571">
        <w:rPr>
          <w:rFonts w:ascii="GHEA Grapalat" w:eastAsia="Times New Roman" w:hAnsi="GHEA Grapalat" w:cs="Times New Roman"/>
          <w:sz w:val="24"/>
          <w:szCs w:val="24"/>
        </w:rPr>
        <w:t>ծրագրի</w:t>
      </w:r>
      <w:r w:rsidR="00B048BE" w:rsidRPr="00303571">
        <w:rPr>
          <w:rFonts w:ascii="GHEA Grapalat" w:eastAsia="Times New Roman" w:hAnsi="GHEA Grapalat" w:cs="Times New Roman"/>
          <w:sz w:val="24"/>
          <w:szCs w:val="24"/>
        </w:rPr>
        <w:t>ն</w:t>
      </w:r>
      <w:r w:rsidR="00B048BE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048BE" w:rsidRPr="00303571">
        <w:rPr>
          <w:rFonts w:ascii="GHEA Grapalat" w:eastAsia="Times New Roman" w:hAnsi="GHEA Grapalat" w:cs="Times New Roman"/>
          <w:sz w:val="24"/>
          <w:szCs w:val="24"/>
        </w:rPr>
        <w:t>համապատասխան</w:t>
      </w:r>
      <w:r w:rsidR="00B048BE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  <w:r w:rsidRPr="00303571">
        <w:rPr>
          <w:rFonts w:ascii="Arial" w:eastAsia="Times New Roman" w:hAnsi="Arial" w:cs="Arial"/>
          <w:sz w:val="24"/>
          <w:szCs w:val="24"/>
          <w:lang w:val="af-ZA"/>
        </w:rPr>
        <w:t> </w:t>
      </w:r>
    </w:p>
    <w:p w:rsidR="007E011D" w:rsidRPr="00303571" w:rsidRDefault="007E011D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9.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048BE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8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-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րդ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կետում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նշված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գումարը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048BE" w:rsidRPr="00303571">
        <w:rPr>
          <w:rFonts w:ascii="GHEA Grapalat" w:eastAsia="Times New Roman" w:hAnsi="GHEA Grapalat" w:cs="Times New Roman"/>
          <w:sz w:val="24"/>
          <w:szCs w:val="24"/>
        </w:rPr>
        <w:t>գործակալությունը</w:t>
      </w:r>
      <w:r w:rsidR="00B048BE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048BE" w:rsidRPr="00303571">
        <w:rPr>
          <w:rFonts w:ascii="GHEA Grapalat" w:eastAsia="Times New Roman" w:hAnsi="GHEA Grapalat" w:cs="Times New Roman"/>
          <w:sz w:val="24"/>
          <w:szCs w:val="24"/>
        </w:rPr>
        <w:t>հող</w:t>
      </w:r>
      <w:r w:rsidR="00B048BE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048BE" w:rsidRPr="00303571">
        <w:rPr>
          <w:rFonts w:ascii="GHEA Grapalat" w:eastAsia="Times New Roman" w:hAnsi="GHEA Grapalat" w:cs="Times New Roman"/>
          <w:sz w:val="24"/>
          <w:szCs w:val="24"/>
        </w:rPr>
        <w:t>օգտագործողի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AB78AF" w:rsidRPr="00303571">
        <w:rPr>
          <w:rFonts w:ascii="GHEA Grapalat" w:eastAsia="Times New Roman" w:hAnsi="GHEA Grapalat" w:cs="Times New Roman"/>
          <w:sz w:val="24"/>
          <w:szCs w:val="24"/>
        </w:rPr>
        <w:t>Արցախի</w:t>
      </w:r>
      <w:r w:rsidR="00B048BE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048BE" w:rsidRPr="00303571">
        <w:rPr>
          <w:rFonts w:ascii="GHEA Grapalat" w:eastAsia="Times New Roman" w:hAnsi="GHEA Grapalat" w:cs="Times New Roman"/>
          <w:sz w:val="24"/>
          <w:szCs w:val="24"/>
        </w:rPr>
        <w:t>Հանրապետության</w:t>
      </w:r>
      <w:r w:rsidR="00B048BE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տարածքում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գործող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առևտրային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բանկերից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մեկում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բացված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հաշվարկային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հաշվին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է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փոխանցում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51006" w:rsidRPr="00303571">
        <w:rPr>
          <w:rFonts w:ascii="GHEA Grapalat" w:eastAsia="Times New Roman" w:hAnsi="GHEA Grapalat" w:cs="Times New Roman"/>
          <w:sz w:val="24"/>
          <w:szCs w:val="24"/>
        </w:rPr>
        <w:t>երեք</w:t>
      </w:r>
      <w:r w:rsidR="00751006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51006" w:rsidRPr="00303571">
        <w:rPr>
          <w:rFonts w:ascii="GHEA Grapalat" w:eastAsia="Times New Roman" w:hAnsi="GHEA Grapalat" w:cs="Times New Roman"/>
          <w:sz w:val="24"/>
          <w:szCs w:val="24"/>
        </w:rPr>
        <w:t>աշխատանքային</w:t>
      </w:r>
      <w:r w:rsidR="00751006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51006" w:rsidRPr="00303571">
        <w:rPr>
          <w:rFonts w:ascii="GHEA Grapalat" w:eastAsia="Times New Roman" w:hAnsi="GHEA Grapalat" w:cs="Times New Roman"/>
          <w:sz w:val="24"/>
          <w:szCs w:val="24"/>
        </w:rPr>
        <w:t>օրվա</w:t>
      </w:r>
      <w:r w:rsidR="00751006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51006" w:rsidRPr="00303571">
        <w:rPr>
          <w:rFonts w:ascii="GHEA Grapalat" w:eastAsia="Times New Roman" w:hAnsi="GHEA Grapalat" w:cs="Times New Roman"/>
          <w:sz w:val="24"/>
          <w:szCs w:val="24"/>
        </w:rPr>
        <w:t>ընթացքում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</w:p>
    <w:p w:rsidR="00A91110" w:rsidRPr="00303571" w:rsidRDefault="00A91110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10. </w:t>
      </w:r>
      <w:r w:rsidR="00AB78AF" w:rsidRPr="00303571">
        <w:rPr>
          <w:rFonts w:ascii="GHEA Grapalat" w:eastAsia="Times New Roman" w:hAnsi="GHEA Grapalat" w:cs="Times New Roman"/>
          <w:sz w:val="24"/>
          <w:szCs w:val="24"/>
        </w:rPr>
        <w:t>Արցախի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Հանրապետության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օրենսդրության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խախտմամբ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տրամադրված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ֆինանսական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աջակցությունը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ենթակա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է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վերադարձման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AB78AF" w:rsidRPr="00303571">
        <w:rPr>
          <w:rFonts w:ascii="GHEA Grapalat" w:eastAsia="Times New Roman" w:hAnsi="GHEA Grapalat" w:cs="Times New Roman"/>
          <w:sz w:val="24"/>
          <w:szCs w:val="24"/>
        </w:rPr>
        <w:t>Արցախի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Հանրապետության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օրենսդրությամբ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սահմանված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կարգով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</w:p>
    <w:p w:rsidR="007E011D" w:rsidRPr="00303571" w:rsidRDefault="007E011D" w:rsidP="007E0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Arial" w:eastAsia="Times New Roman" w:hAnsi="Arial" w:cs="Arial"/>
          <w:sz w:val="24"/>
          <w:szCs w:val="24"/>
          <w:lang w:val="af-ZA"/>
        </w:rPr>
        <w:t> </w:t>
      </w:r>
    </w:p>
    <w:p w:rsidR="007E011D" w:rsidRPr="00303571" w:rsidRDefault="007E011D" w:rsidP="007E011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IV.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ԱՆՀԱՂԹԱՀԱՐԵԼԻ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ՈՒԺԻ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ԱԶԴԵՑՈՒԹՅՈՒՆԸ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(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ՖՈՐՍ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>-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ՄԱԺՈՐ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>)</w:t>
      </w:r>
    </w:p>
    <w:p w:rsidR="007E011D" w:rsidRPr="00303571" w:rsidRDefault="007E011D" w:rsidP="007E0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Arial" w:eastAsia="Times New Roman" w:hAnsi="Arial" w:cs="Arial"/>
          <w:sz w:val="24"/>
          <w:szCs w:val="24"/>
          <w:lang w:val="af-ZA"/>
        </w:rPr>
        <w:t> </w:t>
      </w:r>
    </w:p>
    <w:p w:rsidR="007E011D" w:rsidRPr="00303571" w:rsidRDefault="007E011D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1</w:t>
      </w:r>
      <w:r w:rsidR="006E1591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1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պարտավորություններն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ամբողջությամբ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մասնակիորեն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չկատարելու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համար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Կողմերն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ազատվում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են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պատասխանատվությունից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եթե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դա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եղել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է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անհաղթահարելի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ուժի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ազդեցության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հետևանքով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որը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ծագել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է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Պայմանագիրը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կնքելուց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հետո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որը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Կողմերը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չէին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կարող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կանխատեսել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կանխարգելել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: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Այդպիսի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իրավիճակներ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են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երկրաշարժը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ջրհեղեղը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հրդեհը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պատերազմը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ռազմական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lastRenderedPageBreak/>
        <w:t>արտակարգ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դրություն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հայտարարելը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քաղաքական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հուզումները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գործադուլները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հաղորդակցության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միջոցների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աշխատանքի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դադարեցումը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պետական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մարմինների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ակտերը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այլ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արտակարգ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անկանխատեսելի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հանգամանքներ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որոնք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անհնարին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են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դարձնում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պարտավորությունների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կատարումը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: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Եթե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արտակարգ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ուժի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ազդեցությունը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շարունակվում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է</w:t>
      </w:r>
      <w:r w:rsidR="009C1ED4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երկու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ամսից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ավելի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ապա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Կողմերից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յուրաքանչյուրն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իրավունք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ունի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լուծել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Պայմանագիրը՝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այդ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մասին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նախապես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տեղյակ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պահելով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մյուս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կողմին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</w:p>
    <w:p w:rsidR="007E011D" w:rsidRPr="00303571" w:rsidRDefault="007E011D" w:rsidP="004727B9">
      <w:pPr>
        <w:shd w:val="clear" w:color="auto" w:fill="FFFFFF"/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V.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ԱՅԼ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ՊԱՅՄԱՆՆԵՐ</w:t>
      </w:r>
    </w:p>
    <w:p w:rsidR="007E011D" w:rsidRPr="00303571" w:rsidRDefault="007E011D" w:rsidP="004727B9">
      <w:pPr>
        <w:shd w:val="clear" w:color="auto" w:fill="FFFFFF"/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Arial" w:eastAsia="Times New Roman" w:hAnsi="Arial" w:cs="Arial"/>
          <w:sz w:val="24"/>
          <w:szCs w:val="24"/>
          <w:lang w:val="af-ZA"/>
        </w:rPr>
        <w:t> </w:t>
      </w:r>
    </w:p>
    <w:p w:rsidR="007E011D" w:rsidRPr="00303571" w:rsidRDefault="007E011D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1</w:t>
      </w:r>
      <w:r w:rsidR="006E1591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2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  <w:proofErr w:type="gramStart"/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շրջանակներում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Կողմերի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միջև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փաստաթղթերի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ծանուցումների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առաքումը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տեղեկությունների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փոխանակությունն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իրականացվում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է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գրավոր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կերպով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`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ծանուցման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հասցեներով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փոստային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առաքմամբ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առձեռն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հանձնելու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="00BF145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(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կամ</w:t>
      </w:r>
      <w:r w:rsidR="00BF145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)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էլեկտրոնային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փոստի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միջոցով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Կողմերի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համաձայնությամբ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նախատեսված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այլ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եղանակներով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եթե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այլ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բան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նախատեսված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չէ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  <w:proofErr w:type="gramEnd"/>
    </w:p>
    <w:p w:rsidR="00A50E75" w:rsidRPr="00303571" w:rsidRDefault="00A50E75" w:rsidP="004727B9">
      <w:pPr>
        <w:shd w:val="clear" w:color="auto" w:fill="FFFFFF"/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Cs/>
          <w:sz w:val="24"/>
          <w:szCs w:val="24"/>
          <w:lang w:val="af-ZA"/>
        </w:rPr>
      </w:pPr>
    </w:p>
    <w:p w:rsidR="007E011D" w:rsidRPr="00303571" w:rsidRDefault="007E011D" w:rsidP="004727B9">
      <w:pPr>
        <w:shd w:val="clear" w:color="auto" w:fill="FFFFFF"/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VI.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ԿՈՂՄԵՐԻ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ՀԱՎԱՍՏԻԱՑՈՒՄՆԵՐԸ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ԵՎ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ԵՐԱՇԽԻՔՆԵՐԸ</w:t>
      </w:r>
    </w:p>
    <w:p w:rsidR="007E011D" w:rsidRPr="00303571" w:rsidRDefault="007E011D" w:rsidP="004727B9">
      <w:pPr>
        <w:shd w:val="clear" w:color="auto" w:fill="FFFFFF"/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Arial" w:eastAsia="Times New Roman" w:hAnsi="Arial" w:cs="Arial"/>
          <w:sz w:val="24"/>
          <w:szCs w:val="24"/>
          <w:lang w:val="af-ZA"/>
        </w:rPr>
        <w:t> </w:t>
      </w:r>
    </w:p>
    <w:p w:rsidR="007E011D" w:rsidRPr="00303571" w:rsidRDefault="007E011D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1</w:t>
      </w:r>
      <w:r w:rsidR="006E1591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3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Կողմերը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հավաստիացնում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երաշխավորում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են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որ՝</w:t>
      </w:r>
    </w:p>
    <w:p w:rsidR="007E011D" w:rsidRPr="00303571" w:rsidRDefault="007E011D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1)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Պայմանագիրը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համարվում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է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պատշաճ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կերպով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կնքված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իրենց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համար</w:t>
      </w:r>
      <w:r w:rsidR="00BF145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F145B" w:rsidRPr="00303571">
        <w:rPr>
          <w:rFonts w:ascii="GHEA Grapalat" w:eastAsia="Times New Roman" w:hAnsi="GHEA Grapalat" w:cs="Times New Roman"/>
          <w:sz w:val="24"/>
          <w:szCs w:val="24"/>
        </w:rPr>
        <w:t>ունի</w:t>
      </w:r>
      <w:r w:rsidR="00BF145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F145B" w:rsidRPr="00303571">
        <w:rPr>
          <w:rFonts w:ascii="GHEA Grapalat" w:eastAsia="Times New Roman" w:hAnsi="GHEA Grapalat" w:cs="Times New Roman"/>
          <w:sz w:val="24"/>
          <w:szCs w:val="24"/>
        </w:rPr>
        <w:t>պարտադիր</w:t>
      </w:r>
      <w:r w:rsidR="00BF145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F145B" w:rsidRPr="00303571">
        <w:rPr>
          <w:rFonts w:ascii="GHEA Grapalat" w:eastAsia="Times New Roman" w:hAnsi="GHEA Grapalat" w:cs="Times New Roman"/>
          <w:sz w:val="24"/>
          <w:szCs w:val="24"/>
        </w:rPr>
        <w:t>իրավաբանական</w:t>
      </w:r>
      <w:r w:rsidR="00BF145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F145B" w:rsidRPr="00303571">
        <w:rPr>
          <w:rFonts w:ascii="GHEA Grapalat" w:eastAsia="Times New Roman" w:hAnsi="GHEA Grapalat" w:cs="Times New Roman"/>
          <w:sz w:val="24"/>
          <w:szCs w:val="24"/>
        </w:rPr>
        <w:t>ուժ</w:t>
      </w:r>
      <w:r w:rsidR="00BF145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7E011D" w:rsidRPr="00303571" w:rsidRDefault="007E011D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2)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Պայմանագիրն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իրենց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համար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հանդիսանում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F145B" w:rsidRPr="00303571">
        <w:rPr>
          <w:rFonts w:ascii="GHEA Grapalat" w:eastAsia="Times New Roman" w:hAnsi="GHEA Grapalat" w:cs="Times New Roman"/>
          <w:sz w:val="24"/>
          <w:szCs w:val="24"/>
        </w:rPr>
        <w:t>է</w:t>
      </w:r>
      <w:r w:rsidR="00BF145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F145B" w:rsidRPr="00303571">
        <w:rPr>
          <w:rFonts w:ascii="GHEA Grapalat" w:eastAsia="Times New Roman" w:hAnsi="GHEA Grapalat" w:cs="Times New Roman"/>
          <w:sz w:val="24"/>
          <w:szCs w:val="24"/>
        </w:rPr>
        <w:t>իրական</w:t>
      </w:r>
      <w:r w:rsidR="00BF145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="00BF145B" w:rsidRPr="00303571">
        <w:rPr>
          <w:rFonts w:ascii="GHEA Grapalat" w:eastAsia="Times New Roman" w:hAnsi="GHEA Grapalat" w:cs="Times New Roman"/>
          <w:sz w:val="24"/>
          <w:szCs w:val="24"/>
        </w:rPr>
        <w:t>պարտադիր</w:t>
      </w:r>
      <w:r w:rsidR="00BF145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F145B"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="00BF145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F145B" w:rsidRPr="00303571">
        <w:rPr>
          <w:rFonts w:ascii="GHEA Grapalat" w:eastAsia="Times New Roman" w:hAnsi="GHEA Grapalat" w:cs="Times New Roman"/>
          <w:sz w:val="24"/>
          <w:szCs w:val="24"/>
        </w:rPr>
        <w:t>իրագործվող</w:t>
      </w:r>
      <w:r w:rsidR="00BF145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7E011D" w:rsidRPr="00303571" w:rsidRDefault="007E011D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3)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պատրաստ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են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իրականացնել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Պայմանագրից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բխող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իրենց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պարտավորությունների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պատշաճ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կատարման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համար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ան</w:t>
      </w:r>
      <w:r w:rsidR="00BF145B" w:rsidRPr="00303571">
        <w:rPr>
          <w:rFonts w:ascii="GHEA Grapalat" w:eastAsia="Times New Roman" w:hAnsi="GHEA Grapalat" w:cs="Times New Roman"/>
          <w:sz w:val="24"/>
          <w:szCs w:val="24"/>
        </w:rPr>
        <w:t>հրաժեշտ</w:t>
      </w:r>
      <w:r w:rsidR="00BF145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F145B" w:rsidRPr="00303571">
        <w:rPr>
          <w:rFonts w:ascii="GHEA Grapalat" w:eastAsia="Times New Roman" w:hAnsi="GHEA Grapalat" w:cs="Times New Roman"/>
          <w:sz w:val="24"/>
          <w:szCs w:val="24"/>
        </w:rPr>
        <w:t>բոլոր</w:t>
      </w:r>
      <w:r w:rsidR="00BF145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F145B" w:rsidRPr="00303571">
        <w:rPr>
          <w:rFonts w:ascii="GHEA Grapalat" w:eastAsia="Times New Roman" w:hAnsi="GHEA Grapalat" w:cs="Times New Roman"/>
          <w:sz w:val="24"/>
          <w:szCs w:val="24"/>
        </w:rPr>
        <w:t>գործողությունները</w:t>
      </w:r>
      <w:r w:rsidR="00BF145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7E011D" w:rsidRPr="00303571" w:rsidRDefault="007E011D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4)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կնքումը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կատարումը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չի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խախտում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որևէ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այլ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պահանջ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որում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Կողմերը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միասին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յուրաքանչյուրն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առանձին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հանդես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են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գալիս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որպես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կողմ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ինչպես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նաև</w:t>
      </w:r>
      <w:r w:rsidR="00BF145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F145B" w:rsidRPr="00303571">
        <w:rPr>
          <w:rFonts w:ascii="GHEA Grapalat" w:eastAsia="Times New Roman" w:hAnsi="GHEA Grapalat" w:cs="Times New Roman"/>
          <w:sz w:val="24"/>
          <w:szCs w:val="24"/>
        </w:rPr>
        <w:t>երրորդ</w:t>
      </w:r>
      <w:r w:rsidR="00BF145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F145B" w:rsidRPr="00303571">
        <w:rPr>
          <w:rFonts w:ascii="GHEA Grapalat" w:eastAsia="Times New Roman" w:hAnsi="GHEA Grapalat" w:cs="Times New Roman"/>
          <w:sz w:val="24"/>
          <w:szCs w:val="24"/>
        </w:rPr>
        <w:t>անձանց</w:t>
      </w:r>
      <w:r w:rsidR="00BF145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F145B" w:rsidRPr="00303571">
        <w:rPr>
          <w:rFonts w:ascii="GHEA Grapalat" w:eastAsia="Times New Roman" w:hAnsi="GHEA Grapalat" w:cs="Times New Roman"/>
          <w:sz w:val="24"/>
          <w:szCs w:val="24"/>
        </w:rPr>
        <w:t>որևէ</w:t>
      </w:r>
      <w:r w:rsidR="00BF145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BF145B" w:rsidRPr="00303571">
        <w:rPr>
          <w:rFonts w:ascii="GHEA Grapalat" w:eastAsia="Times New Roman" w:hAnsi="GHEA Grapalat" w:cs="Times New Roman"/>
          <w:sz w:val="24"/>
          <w:szCs w:val="24"/>
        </w:rPr>
        <w:t>իրավունքներ</w:t>
      </w:r>
      <w:r w:rsidR="00BF145B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.</w:t>
      </w:r>
    </w:p>
    <w:p w:rsidR="007E011D" w:rsidRDefault="007E011D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5)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Պայմանագիրը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համապատասխանում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է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Կողմերի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կամահայտնությանը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իրենց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համար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պարզ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ընդունելի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են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կնքման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դրա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չկատարման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իրավական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հետևանքները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</w:p>
    <w:p w:rsidR="00C51595" w:rsidRDefault="00C51595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C51595" w:rsidRPr="00303571" w:rsidRDefault="00C51595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7E011D" w:rsidRPr="00303571" w:rsidRDefault="007E011D" w:rsidP="00C82CF4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Arial" w:eastAsia="Times New Roman" w:hAnsi="Arial" w:cs="Arial"/>
          <w:sz w:val="24"/>
          <w:szCs w:val="24"/>
          <w:lang w:val="af-ZA"/>
        </w:rPr>
        <w:t> 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VII.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ԿՈՂՄԵՐԻ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ՊԱՏԱՍԽԱՆԱՏՎՈՒԹՅՈՒՆԸ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ԵՎ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ՎԵՃԵՐԻ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ԼՈՒԾՄԱՆ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ԿԱՐԳԸ</w:t>
      </w:r>
    </w:p>
    <w:p w:rsidR="007E011D" w:rsidRPr="00303571" w:rsidRDefault="007E011D" w:rsidP="007E0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Arial" w:eastAsia="Times New Roman" w:hAnsi="Arial" w:cs="Arial"/>
          <w:sz w:val="24"/>
          <w:szCs w:val="24"/>
          <w:lang w:val="af-ZA"/>
        </w:rPr>
        <w:t> </w:t>
      </w:r>
    </w:p>
    <w:p w:rsidR="007E011D" w:rsidRPr="00303571" w:rsidRDefault="007E011D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1</w:t>
      </w:r>
      <w:r w:rsidR="006E1591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4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Կողմերը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2A0689" w:rsidRPr="00303571">
        <w:rPr>
          <w:rFonts w:ascii="GHEA Grapalat" w:eastAsia="Times New Roman" w:hAnsi="GHEA Grapalat" w:cs="Times New Roman"/>
          <w:sz w:val="24"/>
          <w:szCs w:val="24"/>
        </w:rPr>
        <w:t>Արցախի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Հանրապետության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օրենքով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սահմանված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կարգով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պատասխանատվություն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են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կրում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նախատեսված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իրենց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պարտավորությունները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չկատարելու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="00EF72D0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(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կամ</w:t>
      </w:r>
      <w:r w:rsidR="00EF72D0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)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ոչ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պատշաճ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կատարելու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համար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</w:p>
    <w:p w:rsidR="007E011D" w:rsidRPr="00303571" w:rsidRDefault="007E011D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1</w:t>
      </w:r>
      <w:r w:rsidR="006E1591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5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կապակցությամբ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ծագած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վեճերը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լուծվում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են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բանակցությունների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միջոցով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: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Համաձայնություն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ձեռք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չբերելու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դեպքում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վեճերի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լուծումը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հանձնվում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է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դատարանի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քննությանը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</w:p>
    <w:p w:rsidR="007E011D" w:rsidRPr="00303571" w:rsidRDefault="007E011D" w:rsidP="007E011D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Arial" w:eastAsia="Times New Roman" w:hAnsi="Arial" w:cs="Arial"/>
          <w:sz w:val="24"/>
          <w:szCs w:val="24"/>
          <w:lang w:val="af-ZA"/>
        </w:rPr>
        <w:t> </w:t>
      </w:r>
    </w:p>
    <w:p w:rsidR="007E011D" w:rsidRPr="00303571" w:rsidRDefault="007E011D" w:rsidP="00EF72D0">
      <w:pPr>
        <w:shd w:val="clear" w:color="auto" w:fill="FFFFFF"/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bCs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VIII.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ԵԶՐԱՓԱԿԻՉ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ԴՐՈՒՅԹՆԵՐ</w:t>
      </w:r>
    </w:p>
    <w:p w:rsidR="007E011D" w:rsidRPr="00303571" w:rsidRDefault="007E011D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Arial" w:eastAsia="Times New Roman" w:hAnsi="Arial" w:cs="Arial"/>
          <w:sz w:val="24"/>
          <w:szCs w:val="24"/>
          <w:lang w:val="af-ZA"/>
        </w:rPr>
        <w:t> 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1</w:t>
      </w:r>
      <w:r w:rsidR="006E1591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6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Պայմանագիրը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հանդիսանում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է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Կողմերի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միջև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լիիրավ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համաձայնություն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`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դրանում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արտացոլված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դրույթների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վերաբերյալ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</w:p>
    <w:p w:rsidR="007E011D" w:rsidRPr="00303571" w:rsidRDefault="007E011D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1</w:t>
      </w:r>
      <w:r w:rsidR="006E1591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7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նկատմամբ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կիրառվում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է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2A0689" w:rsidRPr="00303571">
        <w:rPr>
          <w:rFonts w:ascii="GHEA Grapalat" w:eastAsia="Times New Roman" w:hAnsi="GHEA Grapalat" w:cs="Times New Roman"/>
          <w:sz w:val="24"/>
          <w:szCs w:val="24"/>
        </w:rPr>
        <w:t>Արցախի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Հանրապետության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իրավունքը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: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մեկնաբանման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ինչպես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նաև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այլ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պայմանների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հետ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կապված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հարաբերությունները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կարգավորվում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են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բացառապես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2A0689" w:rsidRPr="00303571">
        <w:rPr>
          <w:rFonts w:ascii="GHEA Grapalat" w:eastAsia="Times New Roman" w:hAnsi="GHEA Grapalat" w:cs="Times New Roman"/>
          <w:sz w:val="24"/>
          <w:szCs w:val="24"/>
        </w:rPr>
        <w:t>Արցախի</w:t>
      </w:r>
      <w:r w:rsidR="00EF72D0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Հանրապետության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օրենսդրությամբ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</w:p>
    <w:p w:rsidR="007E011D" w:rsidRPr="00303571" w:rsidRDefault="007E011D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1</w:t>
      </w:r>
      <w:r w:rsidR="006E1591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8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Կողմերի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միջև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այն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հարաբերությունները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որոնք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չեն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կարգավորվում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131E8D" w:rsidRPr="00303571">
        <w:rPr>
          <w:rFonts w:ascii="GHEA Grapalat" w:eastAsia="Times New Roman" w:hAnsi="GHEA Grapalat" w:cs="Times New Roman"/>
          <w:sz w:val="24"/>
          <w:szCs w:val="24"/>
        </w:rPr>
        <w:t>Պ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այմանագրով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կարգավորվում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են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կողմերի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համաձայնությամբ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2A0689" w:rsidRPr="00303571">
        <w:rPr>
          <w:rFonts w:ascii="GHEA Grapalat" w:eastAsia="Times New Roman" w:hAnsi="GHEA Grapalat" w:cs="Times New Roman"/>
          <w:sz w:val="24"/>
          <w:szCs w:val="24"/>
        </w:rPr>
        <w:t>Արցախի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Հանրապետության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օրենսդրությամբ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սահմանված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կարգով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</w:p>
    <w:p w:rsidR="007E011D" w:rsidRPr="00303571" w:rsidRDefault="007E011D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1</w:t>
      </w:r>
      <w:r w:rsidR="006E1591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9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փոփոխումը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հնարավոր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է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կողմերի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համաձայնությամբ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եթե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այլ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բան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սահմանված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չէ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օրենքով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Պայմանագրով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</w:p>
    <w:p w:rsidR="007E011D" w:rsidRPr="00303571" w:rsidRDefault="006E1591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20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Պայմանագրում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ցանկացած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փոփոխություն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լրացում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վավեր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է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այն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պայմանով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եթե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դրանք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կատարված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են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գրավոր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ստորագրված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Կողմերի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(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նրանց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լիազոր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ներկայացուցիչների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)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կողմից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</w:p>
    <w:p w:rsidR="007E011D" w:rsidRPr="00303571" w:rsidRDefault="006E1591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21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Պայմանագիրն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ուժի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մեջ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է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մտնում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ստորագրման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պահից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գործում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է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մինչև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A50E75" w:rsidRPr="00303571">
        <w:rPr>
          <w:rFonts w:ascii="GHEA Grapalat" w:eastAsia="Times New Roman" w:hAnsi="GHEA Grapalat" w:cs="Times New Roman"/>
          <w:sz w:val="24"/>
          <w:szCs w:val="24"/>
        </w:rPr>
        <w:t>գործարար</w:t>
      </w:r>
      <w:r w:rsidR="00A50E75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A50E75" w:rsidRPr="00303571">
        <w:rPr>
          <w:rFonts w:ascii="GHEA Grapalat" w:eastAsia="Times New Roman" w:hAnsi="GHEA Grapalat" w:cs="Times New Roman"/>
          <w:sz w:val="24"/>
          <w:szCs w:val="24"/>
        </w:rPr>
        <w:t>ծրագրով</w:t>
      </w:r>
      <w:r w:rsidR="00A50E75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C160DF" w:rsidRPr="00303571">
        <w:rPr>
          <w:rFonts w:ascii="GHEA Grapalat" w:eastAsia="Times New Roman" w:hAnsi="GHEA Grapalat" w:cs="Times New Roman"/>
          <w:sz w:val="24"/>
          <w:szCs w:val="24"/>
        </w:rPr>
        <w:t>սահմանված</w:t>
      </w:r>
      <w:r w:rsidR="00AD4721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C160DF" w:rsidRPr="00303571">
        <w:rPr>
          <w:rFonts w:ascii="GHEA Grapalat" w:eastAsia="Times New Roman" w:hAnsi="GHEA Grapalat" w:cs="Times New Roman"/>
          <w:sz w:val="24"/>
          <w:szCs w:val="24"/>
        </w:rPr>
        <w:t>ժամկետի</w:t>
      </w:r>
      <w:r w:rsidR="00C160DF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C160DF" w:rsidRPr="00303571">
        <w:rPr>
          <w:rFonts w:ascii="GHEA Grapalat" w:eastAsia="Times New Roman" w:hAnsi="GHEA Grapalat" w:cs="Times New Roman"/>
          <w:sz w:val="24"/>
          <w:szCs w:val="24"/>
        </w:rPr>
        <w:t>ավարտը</w:t>
      </w:r>
      <w:r w:rsidR="00C160DF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Պայմանագրով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սահմանված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ժամկետի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ավարտը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Կողմերին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չի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ազատում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պայմանագրով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ստանձնած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չկատարված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պարտավորությունները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պատշաճ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կատարելու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7E011D" w:rsidRPr="00303571">
        <w:rPr>
          <w:rFonts w:ascii="GHEA Grapalat" w:eastAsia="Times New Roman" w:hAnsi="GHEA Grapalat" w:cs="Times New Roman"/>
          <w:sz w:val="24"/>
          <w:szCs w:val="24"/>
        </w:rPr>
        <w:t>պարտավորությունից</w:t>
      </w:r>
      <w:r w:rsidR="007E011D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</w:p>
    <w:p w:rsidR="007E011D" w:rsidRPr="00303571" w:rsidRDefault="007E011D" w:rsidP="004727B9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lastRenderedPageBreak/>
        <w:t>2</w:t>
      </w:r>
      <w:r w:rsidR="000B3E6E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2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  <w:r w:rsidR="00E64430" w:rsidRPr="00303571">
        <w:rPr>
          <w:rFonts w:ascii="GHEA Grapalat" w:eastAsia="Times New Roman" w:hAnsi="GHEA Grapalat" w:cs="Times New Roman"/>
          <w:sz w:val="24"/>
          <w:szCs w:val="24"/>
        </w:rPr>
        <w:t>Պայմանագիրը</w:t>
      </w:r>
      <w:r w:rsidR="00E64430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E64430" w:rsidRPr="00303571">
        <w:rPr>
          <w:rFonts w:ascii="GHEA Grapalat" w:eastAsia="Times New Roman" w:hAnsi="GHEA Grapalat" w:cs="Times New Roman"/>
          <w:sz w:val="24"/>
          <w:szCs w:val="24"/>
        </w:rPr>
        <w:t>կարող</w:t>
      </w:r>
      <w:r w:rsidR="00E64430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E64430" w:rsidRPr="00303571">
        <w:rPr>
          <w:rFonts w:ascii="GHEA Grapalat" w:eastAsia="Times New Roman" w:hAnsi="GHEA Grapalat" w:cs="Times New Roman"/>
          <w:sz w:val="24"/>
          <w:szCs w:val="24"/>
        </w:rPr>
        <w:t>է</w:t>
      </w:r>
      <w:r w:rsidR="00E64430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E64430" w:rsidRPr="00303571">
        <w:rPr>
          <w:rFonts w:ascii="GHEA Grapalat" w:eastAsia="Times New Roman" w:hAnsi="GHEA Grapalat" w:cs="Times New Roman"/>
          <w:sz w:val="24"/>
          <w:szCs w:val="24"/>
        </w:rPr>
        <w:t>լուծվել</w:t>
      </w:r>
      <w:r w:rsidR="00E64430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90315D" w:rsidRPr="00303571">
        <w:rPr>
          <w:rFonts w:ascii="GHEA Grapalat" w:eastAsia="Times New Roman" w:hAnsi="GHEA Grapalat" w:cs="Times New Roman"/>
          <w:sz w:val="24"/>
          <w:szCs w:val="24"/>
        </w:rPr>
        <w:t>Արցախի</w:t>
      </w:r>
      <w:r w:rsidR="000B3E6E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B3E6E" w:rsidRPr="00303571">
        <w:rPr>
          <w:rFonts w:ascii="GHEA Grapalat" w:eastAsia="Times New Roman" w:hAnsi="GHEA Grapalat" w:cs="Times New Roman"/>
          <w:sz w:val="24"/>
          <w:szCs w:val="24"/>
        </w:rPr>
        <w:t>Հանրապետության</w:t>
      </w:r>
      <w:r w:rsidR="000B3E6E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0B3E6E" w:rsidRPr="00303571">
        <w:rPr>
          <w:rFonts w:ascii="GHEA Grapalat" w:eastAsia="Times New Roman" w:hAnsi="GHEA Grapalat" w:cs="Times New Roman"/>
          <w:sz w:val="24"/>
          <w:szCs w:val="24"/>
        </w:rPr>
        <w:t>օրենսդրությամբ</w:t>
      </w:r>
      <w:r w:rsidR="000B3E6E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B0D82" w:rsidRPr="00303571">
        <w:rPr>
          <w:rFonts w:ascii="GHEA Grapalat" w:eastAsia="Times New Roman" w:hAnsi="GHEA Grapalat" w:cs="Times New Roman"/>
          <w:sz w:val="24"/>
          <w:szCs w:val="24"/>
        </w:rPr>
        <w:t>սահմանված</w:t>
      </w:r>
      <w:r w:rsidR="003B0D82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B0D82" w:rsidRPr="00303571">
        <w:rPr>
          <w:rFonts w:ascii="GHEA Grapalat" w:eastAsia="Times New Roman" w:hAnsi="GHEA Grapalat" w:cs="Times New Roman"/>
          <w:sz w:val="24"/>
          <w:szCs w:val="24"/>
        </w:rPr>
        <w:t>դեպքերում</w:t>
      </w:r>
      <w:r w:rsidR="003B0D82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</w:p>
    <w:p w:rsidR="00511862" w:rsidRDefault="007E011D" w:rsidP="0051186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2</w:t>
      </w:r>
      <w:r w:rsidR="000B3E6E"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3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.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Պայմանագիրը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կազմված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է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հայերեն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լեզվով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հավասարազոր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իրավաբանական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ուժ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ունեցող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երկու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օրինակներից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որոնցից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B0D82" w:rsidRPr="00303571">
        <w:rPr>
          <w:rFonts w:ascii="GHEA Grapalat" w:eastAsia="Times New Roman" w:hAnsi="GHEA Grapalat" w:cs="Times New Roman"/>
          <w:sz w:val="24"/>
          <w:szCs w:val="24"/>
        </w:rPr>
        <w:t>գործակալությանը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և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="003B0D82" w:rsidRPr="00303571">
        <w:rPr>
          <w:rFonts w:ascii="GHEA Grapalat" w:eastAsia="Times New Roman" w:hAnsi="GHEA Grapalat" w:cs="Times New Roman"/>
          <w:sz w:val="24"/>
          <w:szCs w:val="24"/>
        </w:rPr>
        <w:t>հ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ող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օգտագործողին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տրամադրվում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է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մեկական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sz w:val="24"/>
          <w:szCs w:val="24"/>
        </w:rPr>
        <w:t>օրինակ</w:t>
      </w:r>
      <w:r w:rsidRPr="00303571">
        <w:rPr>
          <w:rFonts w:ascii="GHEA Grapalat" w:eastAsia="Times New Roman" w:hAnsi="GHEA Grapalat" w:cs="Times New Roman"/>
          <w:sz w:val="24"/>
          <w:szCs w:val="24"/>
          <w:lang w:val="af-ZA"/>
        </w:rPr>
        <w:t>:</w:t>
      </w:r>
    </w:p>
    <w:p w:rsidR="00C51595" w:rsidRPr="00303571" w:rsidRDefault="00C51595" w:rsidP="00511862">
      <w:pPr>
        <w:shd w:val="clear" w:color="auto" w:fill="FFFFFF"/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7E011D" w:rsidRPr="00C51595" w:rsidRDefault="007E011D" w:rsidP="007E011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Cs/>
          <w:sz w:val="24"/>
          <w:szCs w:val="24"/>
          <w:lang w:val="af-ZA"/>
        </w:rPr>
      </w:pP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IX.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ԿՈՂՄԵՐԻ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ՎԱՎԵՐԱՊԱՅՄԱՆՆԵՐԸ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ԵՎ</w:t>
      </w:r>
      <w:r w:rsidRPr="00303571">
        <w:rPr>
          <w:rFonts w:ascii="GHEA Grapalat" w:eastAsia="Times New Roman" w:hAnsi="GHEA Grapalat" w:cs="Times New Roman"/>
          <w:bCs/>
          <w:sz w:val="24"/>
          <w:szCs w:val="24"/>
          <w:lang w:val="af-ZA"/>
        </w:rPr>
        <w:t xml:space="preserve"> </w:t>
      </w:r>
      <w:r w:rsidRPr="00303571">
        <w:rPr>
          <w:rFonts w:ascii="GHEA Grapalat" w:eastAsia="Times New Roman" w:hAnsi="GHEA Grapalat" w:cs="Times New Roman"/>
          <w:bCs/>
          <w:sz w:val="24"/>
          <w:szCs w:val="24"/>
        </w:rPr>
        <w:t>ՍՏՈՐԱԳՐՈՒԹՅՈՒՆՆԵՐԸ</w:t>
      </w:r>
    </w:p>
    <w:p w:rsidR="00511862" w:rsidRPr="00C51595" w:rsidRDefault="00511862" w:rsidP="007E011D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Cs/>
          <w:sz w:val="24"/>
          <w:szCs w:val="24"/>
          <w:lang w:val="af-Z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4"/>
        <w:gridCol w:w="5094"/>
      </w:tblGrid>
      <w:tr w:rsidR="00511862" w:rsidRPr="00303571" w:rsidTr="00511862">
        <w:tc>
          <w:tcPr>
            <w:tcW w:w="5094" w:type="dxa"/>
          </w:tcPr>
          <w:p w:rsidR="00511862" w:rsidRPr="00303571" w:rsidRDefault="00511862" w:rsidP="00511862">
            <w:pPr>
              <w:spacing w:line="360" w:lineRule="auto"/>
              <w:ind w:firstLine="375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</w:pPr>
            <w:r w:rsidRPr="00303571">
              <w:rPr>
                <w:rFonts w:ascii="Courier New" w:eastAsia="Times New Roman" w:hAnsi="Courier New" w:cs="Courier New"/>
                <w:sz w:val="24"/>
                <w:szCs w:val="24"/>
                <w:lang w:val="af-ZA"/>
              </w:rPr>
              <w:t xml:space="preserve">        </w:t>
            </w:r>
            <w:r w:rsidRPr="00303571">
              <w:rPr>
                <w:rFonts w:ascii="GHEA Grapalat" w:eastAsia="Times New Roman" w:hAnsi="GHEA Grapalat" w:cs="Sylfaen"/>
                <w:bCs/>
                <w:sz w:val="24"/>
                <w:szCs w:val="24"/>
              </w:rPr>
              <w:t>Գործակալություն</w:t>
            </w:r>
          </w:p>
          <w:p w:rsidR="00511862" w:rsidRPr="00303571" w:rsidRDefault="00511862" w:rsidP="00511862">
            <w:pPr>
              <w:spacing w:line="360" w:lineRule="auto"/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</w:pPr>
            <w:r w:rsidRPr="00303571">
              <w:rPr>
                <w:rFonts w:ascii="GHEA Grapalat" w:eastAsia="Times New Roman" w:hAnsi="GHEA Grapalat" w:cs="Sylfaen"/>
                <w:sz w:val="24"/>
                <w:szCs w:val="24"/>
              </w:rPr>
              <w:t>Արցախի</w:t>
            </w:r>
            <w:r w:rsidRPr="0030357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303571">
              <w:rPr>
                <w:rFonts w:ascii="GHEA Grapalat" w:eastAsia="Times New Roman" w:hAnsi="GHEA Grapalat" w:cs="Sylfaen"/>
                <w:sz w:val="24"/>
                <w:szCs w:val="24"/>
              </w:rPr>
              <w:t>Հանրապետության</w:t>
            </w:r>
            <w:r w:rsidRPr="00303571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 xml:space="preserve"> </w:t>
            </w:r>
            <w:r w:rsidRPr="00303571">
              <w:rPr>
                <w:rFonts w:ascii="GHEA Grapalat" w:eastAsia="Times New Roman" w:hAnsi="GHEA Grapalat" w:cs="Sylfaen"/>
                <w:sz w:val="24"/>
                <w:szCs w:val="24"/>
              </w:rPr>
              <w:t>աշխատանքի</w:t>
            </w:r>
            <w:r w:rsidRPr="0030357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>,</w:t>
            </w:r>
            <w:r w:rsidRPr="00303571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 xml:space="preserve"> </w:t>
            </w:r>
            <w:r w:rsidRPr="00303571">
              <w:rPr>
                <w:rFonts w:ascii="GHEA Grapalat" w:eastAsia="Times New Roman" w:hAnsi="GHEA Grapalat" w:cs="Sylfaen"/>
                <w:sz w:val="24"/>
                <w:szCs w:val="24"/>
              </w:rPr>
              <w:t>սոցիալական</w:t>
            </w:r>
            <w:r w:rsidRPr="00303571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 xml:space="preserve"> </w:t>
            </w:r>
            <w:r w:rsidRPr="00303571">
              <w:rPr>
                <w:rFonts w:ascii="GHEA Grapalat" w:eastAsia="Times New Roman" w:hAnsi="GHEA Grapalat" w:cs="Sylfaen"/>
                <w:sz w:val="24"/>
                <w:szCs w:val="24"/>
              </w:rPr>
              <w:t>հարցերի</w:t>
            </w:r>
            <w:r w:rsidRPr="00303571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 xml:space="preserve"> </w:t>
            </w:r>
            <w:r w:rsidRPr="00303571"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 w:rsidRPr="0030357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303571">
              <w:rPr>
                <w:rFonts w:ascii="GHEA Grapalat" w:eastAsia="Times New Roman" w:hAnsi="GHEA Grapalat" w:cs="Sylfaen"/>
                <w:sz w:val="24"/>
                <w:szCs w:val="24"/>
              </w:rPr>
              <w:t>վերաբնակեցման</w:t>
            </w:r>
            <w:r w:rsidRPr="0030357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303571">
              <w:rPr>
                <w:rFonts w:ascii="GHEA Grapalat" w:eastAsia="Times New Roman" w:hAnsi="GHEA Grapalat" w:cs="Sylfaen"/>
                <w:sz w:val="24"/>
                <w:szCs w:val="24"/>
              </w:rPr>
              <w:t>նախարարության</w:t>
            </w:r>
            <w:r w:rsidRPr="0030357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 </w:t>
            </w:r>
            <w:r w:rsidRPr="00303571">
              <w:rPr>
                <w:rFonts w:ascii="GHEA Grapalat" w:eastAsia="Times New Roman" w:hAnsi="GHEA Grapalat" w:cs="Sylfaen"/>
                <w:sz w:val="24"/>
                <w:szCs w:val="24"/>
              </w:rPr>
              <w:t>աշխատանքի</w:t>
            </w:r>
            <w:r w:rsidRPr="0030357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303571">
              <w:rPr>
                <w:rFonts w:ascii="GHEA Grapalat" w:eastAsia="Times New Roman" w:hAnsi="GHEA Grapalat" w:cs="Sylfaen"/>
                <w:sz w:val="24"/>
                <w:szCs w:val="24"/>
              </w:rPr>
              <w:t>և</w:t>
            </w:r>
            <w:r w:rsidRPr="00303571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 xml:space="preserve"> </w:t>
            </w:r>
            <w:r w:rsidRPr="00303571">
              <w:rPr>
                <w:rFonts w:ascii="GHEA Grapalat" w:eastAsia="Times New Roman" w:hAnsi="GHEA Grapalat" w:cs="Sylfaen"/>
                <w:sz w:val="24"/>
                <w:szCs w:val="24"/>
              </w:rPr>
              <w:t>զբաղվածության</w:t>
            </w:r>
            <w:r w:rsidRPr="00303571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 xml:space="preserve"> </w:t>
            </w:r>
            <w:r w:rsidRPr="00303571">
              <w:rPr>
                <w:rFonts w:ascii="GHEA Grapalat" w:eastAsia="Times New Roman" w:hAnsi="GHEA Grapalat" w:cs="Sylfaen"/>
                <w:sz w:val="24"/>
                <w:szCs w:val="24"/>
              </w:rPr>
              <w:t>գործակալություն</w:t>
            </w:r>
          </w:p>
          <w:p w:rsidR="00511862" w:rsidRPr="00303571" w:rsidRDefault="008B5AAD" w:rsidP="00511862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</w:pPr>
            <w:r w:rsidRPr="008B5AAD">
              <w:rPr>
                <w:rFonts w:ascii="Courier New" w:eastAsia="Times New Roman" w:hAnsi="Courier New" w:cs="Courier New"/>
                <w:noProof/>
                <w:sz w:val="24"/>
                <w:szCs w:val="24"/>
              </w:rPr>
              <w:pict>
                <v:shape id="_x0000_s1066" type="#_x0000_t32" style="position:absolute;left:0;text-align:left;margin-left:90.4pt;margin-top:16.6pt;width:155.9pt;height:0;z-index:251693056" o:connectortype="straight"/>
              </w:pict>
            </w:r>
            <w:r w:rsidR="00511862" w:rsidRPr="00303571">
              <w:rPr>
                <w:rFonts w:ascii="GHEA Grapalat" w:eastAsia="Times New Roman" w:hAnsi="GHEA Grapalat" w:cs="Sylfaen"/>
                <w:sz w:val="24"/>
                <w:szCs w:val="24"/>
              </w:rPr>
              <w:t>Գտնվելու</w:t>
            </w:r>
            <w:r w:rsidR="00511862" w:rsidRPr="00303571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 xml:space="preserve"> </w:t>
            </w:r>
            <w:r w:rsidR="00511862" w:rsidRPr="00303571">
              <w:rPr>
                <w:rFonts w:ascii="GHEA Grapalat" w:eastAsia="Times New Roman" w:hAnsi="GHEA Grapalat" w:cs="Sylfaen"/>
                <w:sz w:val="24"/>
                <w:szCs w:val="24"/>
              </w:rPr>
              <w:t>վայրը՝</w:t>
            </w:r>
            <w:r w:rsidR="00511862" w:rsidRPr="00303571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 xml:space="preserve"> </w:t>
            </w:r>
          </w:p>
          <w:p w:rsidR="00511862" w:rsidRPr="00303571" w:rsidRDefault="008B5AAD" w:rsidP="00511862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</w:pPr>
            <w:r w:rsidRPr="008B5AAD">
              <w:rPr>
                <w:rFonts w:ascii="GHEA Grapalat" w:eastAsia="Times New Roman" w:hAnsi="GHEA Grapalat" w:cs="Times New Roman"/>
                <w:bCs/>
                <w:noProof/>
                <w:sz w:val="24"/>
                <w:szCs w:val="24"/>
              </w:rPr>
              <w:pict>
                <v:shape id="_x0000_s1065" type="#_x0000_t32" style="position:absolute;left:0;text-align:left;margin-left:112.75pt;margin-top:18.6pt;width:133.55pt;height:.05pt;z-index:251692032" o:connectortype="straight"/>
              </w:pict>
            </w:r>
            <w:r w:rsidR="00511862" w:rsidRPr="00303571">
              <w:rPr>
                <w:rFonts w:ascii="GHEA Grapalat" w:eastAsia="Times New Roman" w:hAnsi="GHEA Grapalat" w:cs="Sylfaen"/>
                <w:sz w:val="24"/>
                <w:szCs w:val="24"/>
              </w:rPr>
              <w:t>Հեռ</w:t>
            </w:r>
            <w:r w:rsidR="00511862" w:rsidRPr="00303571">
              <w:rPr>
                <w:rFonts w:ascii="GHEA Grapalat" w:eastAsia="Times New Roman" w:hAnsi="GHEA Grapalat" w:cs="Times New Roman"/>
                <w:sz w:val="24"/>
                <w:szCs w:val="24"/>
              </w:rPr>
              <w:t>ախոսահամարը՝</w:t>
            </w:r>
            <w:r w:rsidR="00511862" w:rsidRPr="00303571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 xml:space="preserve"> </w:t>
            </w:r>
          </w:p>
          <w:p w:rsidR="00511862" w:rsidRPr="00303571" w:rsidRDefault="00511862" w:rsidP="00511862">
            <w:pPr>
              <w:spacing w:line="360" w:lineRule="auto"/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</w:pPr>
            <w:r w:rsidRPr="00303571">
              <w:rPr>
                <w:rFonts w:ascii="GHEA Grapalat" w:eastAsia="Times New Roman" w:hAnsi="GHEA Grapalat" w:cs="Sylfaen"/>
                <w:sz w:val="24"/>
                <w:szCs w:val="24"/>
              </w:rPr>
              <w:t>Էլեկտրոնային</w:t>
            </w:r>
            <w:r w:rsidRPr="0030357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303571">
              <w:rPr>
                <w:rFonts w:ascii="GHEA Grapalat" w:eastAsia="Times New Roman" w:hAnsi="GHEA Grapalat" w:cs="Sylfaen"/>
                <w:sz w:val="24"/>
                <w:szCs w:val="24"/>
              </w:rPr>
              <w:t>փոստի</w:t>
            </w:r>
            <w:r w:rsidRPr="0030357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  <w:r w:rsidRPr="00303571">
              <w:rPr>
                <w:rFonts w:ascii="GHEA Grapalat" w:eastAsia="Times New Roman" w:hAnsi="GHEA Grapalat" w:cs="Sylfaen"/>
                <w:sz w:val="24"/>
                <w:szCs w:val="24"/>
              </w:rPr>
              <w:t>հասցեն՝</w:t>
            </w:r>
            <w:r w:rsidRPr="00303571"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  <w:t xml:space="preserve"> </w:t>
            </w:r>
          </w:p>
          <w:p w:rsidR="00511862" w:rsidRPr="00303571" w:rsidRDefault="008B5AAD" w:rsidP="00511862">
            <w:pPr>
              <w:spacing w:line="360" w:lineRule="auto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af-ZA"/>
              </w:rPr>
            </w:pPr>
            <w:r>
              <w:rPr>
                <w:rFonts w:ascii="GHEA Grapalat" w:eastAsia="Times New Roman" w:hAnsi="GHEA Grapalat" w:cs="Sylfaen"/>
                <w:noProof/>
                <w:sz w:val="24"/>
                <w:szCs w:val="24"/>
              </w:rPr>
              <w:pict>
                <v:shape id="_x0000_s1061" type="#_x0000_t32" style="position:absolute;left:0;text-align:left;margin-left:-1.95pt;margin-top:16.05pt;width:248.25pt;height:0;z-index:251687936" o:connectortype="straight"/>
              </w:pict>
            </w:r>
          </w:p>
          <w:p w:rsidR="00511862" w:rsidRPr="00303571" w:rsidRDefault="008B5AAD" w:rsidP="00511862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</w:pPr>
            <w:r w:rsidRPr="008B5AAD">
              <w:rPr>
                <w:rFonts w:ascii="GHEA Grapalat" w:eastAsia="Times New Roman" w:hAnsi="GHEA Grapalat" w:cs="Sylfaen"/>
                <w:noProof/>
                <w:sz w:val="24"/>
                <w:szCs w:val="24"/>
              </w:rPr>
              <w:pict>
                <v:shape id="_x0000_s1060" type="#_x0000_t32" style="position:absolute;left:0;text-align:left;margin-left:22.05pt;margin-top:16.05pt;width:224.25pt;height:0;z-index:251686912" o:connectortype="straight"/>
              </w:pict>
            </w:r>
            <w:r w:rsidR="00511862" w:rsidRPr="00303571">
              <w:rPr>
                <w:rFonts w:ascii="GHEA Grapalat" w:eastAsia="Times New Roman" w:hAnsi="GHEA Grapalat" w:cs="Sylfaen"/>
                <w:sz w:val="24"/>
                <w:szCs w:val="24"/>
              </w:rPr>
              <w:t>Հ</w:t>
            </w:r>
            <w:r w:rsidR="00511862" w:rsidRPr="00303571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>/</w:t>
            </w:r>
            <w:r w:rsidR="00511862" w:rsidRPr="00303571">
              <w:rPr>
                <w:rFonts w:ascii="GHEA Grapalat" w:eastAsia="Times New Roman" w:hAnsi="GHEA Grapalat" w:cs="Sylfaen"/>
                <w:sz w:val="24"/>
                <w:szCs w:val="24"/>
              </w:rPr>
              <w:t>հ</w:t>
            </w:r>
            <w:r w:rsidR="00511862" w:rsidRPr="00303571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 xml:space="preserve"> </w:t>
            </w:r>
          </w:p>
          <w:p w:rsidR="00511862" w:rsidRPr="00303571" w:rsidRDefault="008B5AAD" w:rsidP="00511862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</w:pPr>
            <w:r w:rsidRPr="008B5AAD">
              <w:rPr>
                <w:rFonts w:ascii="GHEA Grapalat" w:eastAsia="Times New Roman" w:hAnsi="GHEA Grapalat" w:cs="Sylfaen"/>
                <w:noProof/>
                <w:sz w:val="24"/>
                <w:szCs w:val="24"/>
              </w:rPr>
              <w:pict>
                <v:shape id="_x0000_s1063" type="#_x0000_t32" style="position:absolute;left:0;text-align:left;margin-left:39.1pt;margin-top:17.35pt;width:207.2pt;height:0;z-index:251689984" o:connectortype="straight"/>
              </w:pict>
            </w:r>
            <w:r w:rsidR="00511862" w:rsidRPr="00303571">
              <w:rPr>
                <w:rFonts w:ascii="GHEA Grapalat" w:eastAsia="Times New Roman" w:hAnsi="GHEA Grapalat" w:cs="Sylfaen"/>
                <w:sz w:val="24"/>
                <w:szCs w:val="24"/>
              </w:rPr>
              <w:t>ի</w:t>
            </w:r>
            <w:r w:rsidR="00511862" w:rsidRPr="00303571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 xml:space="preserve"> </w:t>
            </w:r>
            <w:r w:rsidR="00511862" w:rsidRPr="00303571">
              <w:rPr>
                <w:rFonts w:ascii="GHEA Grapalat" w:eastAsia="Times New Roman" w:hAnsi="GHEA Grapalat" w:cs="Sylfaen"/>
                <w:sz w:val="24"/>
                <w:szCs w:val="24"/>
              </w:rPr>
              <w:t>դեմս</w:t>
            </w:r>
          </w:p>
          <w:p w:rsidR="00511862" w:rsidRPr="00303571" w:rsidRDefault="008B5AAD" w:rsidP="00511862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</w:pPr>
            <w:r w:rsidRPr="008B5AAD">
              <w:rPr>
                <w:rFonts w:ascii="Courier New" w:eastAsia="Times New Roman" w:hAnsi="Courier New" w:cs="Courier New"/>
                <w:noProof/>
                <w:sz w:val="24"/>
                <w:szCs w:val="24"/>
              </w:rPr>
              <w:pict>
                <v:shape id="_x0000_s1062" type="#_x0000_t32" style="position:absolute;left:0;text-align:left;margin-left:-1.95pt;margin-top:17.95pt;width:248.25pt;height:0;z-index:251688960" o:connectortype="straight"/>
              </w:pict>
            </w:r>
            <w:r w:rsidR="00511862" w:rsidRPr="00303571">
              <w:rPr>
                <w:rFonts w:ascii="Courier New" w:eastAsia="Times New Roman" w:hAnsi="Courier New" w:cs="Courier New"/>
                <w:sz w:val="24"/>
                <w:szCs w:val="24"/>
                <w:lang w:val="af-ZA"/>
              </w:rPr>
              <w:t> </w:t>
            </w:r>
          </w:p>
          <w:p w:rsidR="00511862" w:rsidRPr="00303571" w:rsidRDefault="00511862" w:rsidP="00511862">
            <w:pPr>
              <w:spacing w:line="36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303571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(</w:t>
            </w:r>
            <w:r w:rsidRPr="00303571">
              <w:rPr>
                <w:rFonts w:ascii="GHEA Grapalat" w:eastAsia="Times New Roman" w:hAnsi="GHEA Grapalat" w:cs="Sylfaen"/>
                <w:sz w:val="20"/>
                <w:szCs w:val="20"/>
              </w:rPr>
              <w:t>համապատասխան</w:t>
            </w:r>
            <w:r w:rsidRPr="00303571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</w:t>
            </w:r>
            <w:r w:rsidRPr="00303571">
              <w:rPr>
                <w:rFonts w:ascii="GHEA Grapalat" w:eastAsia="Times New Roman" w:hAnsi="GHEA Grapalat" w:cs="Sylfaen"/>
                <w:sz w:val="20"/>
                <w:szCs w:val="20"/>
              </w:rPr>
              <w:t>լիազորություն</w:t>
            </w:r>
            <w:r w:rsidRPr="00303571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</w:t>
            </w:r>
            <w:r w:rsidRPr="00303571">
              <w:rPr>
                <w:rFonts w:ascii="GHEA Grapalat" w:eastAsia="Times New Roman" w:hAnsi="GHEA Grapalat" w:cs="Sylfaen"/>
                <w:sz w:val="20"/>
                <w:szCs w:val="20"/>
              </w:rPr>
              <w:t>ունեցող</w:t>
            </w:r>
            <w:r w:rsidRPr="00303571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</w:t>
            </w:r>
            <w:r w:rsidRPr="00303571">
              <w:rPr>
                <w:rFonts w:ascii="GHEA Grapalat" w:eastAsia="Times New Roman" w:hAnsi="GHEA Grapalat" w:cs="Sylfaen"/>
                <w:sz w:val="20"/>
                <w:szCs w:val="20"/>
              </w:rPr>
              <w:t>անձի</w:t>
            </w:r>
            <w:r w:rsidRPr="00303571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 </w:t>
            </w:r>
            <w:r w:rsidRPr="00303571">
              <w:rPr>
                <w:rFonts w:ascii="GHEA Grapalat" w:eastAsia="Times New Roman" w:hAnsi="GHEA Grapalat" w:cs="Sylfaen"/>
                <w:sz w:val="20"/>
                <w:szCs w:val="20"/>
              </w:rPr>
              <w:t>պաշտոնը</w:t>
            </w:r>
            <w:r w:rsidRPr="00303571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 xml:space="preserve">, </w:t>
            </w:r>
            <w:r w:rsidRPr="00303571">
              <w:rPr>
                <w:rFonts w:ascii="GHEA Grapalat" w:eastAsia="Times New Roman" w:hAnsi="GHEA Grapalat" w:cs="Sylfaen"/>
                <w:sz w:val="20"/>
                <w:szCs w:val="20"/>
              </w:rPr>
              <w:t>անունը</w:t>
            </w:r>
            <w:r w:rsidRPr="00303571">
              <w:rPr>
                <w:rFonts w:ascii="GHEA Grapalat" w:eastAsia="Times New Roman" w:hAnsi="GHEA Grapalat" w:cs="Sylfaen"/>
                <w:sz w:val="20"/>
                <w:szCs w:val="20"/>
                <w:lang w:val="af-ZA"/>
              </w:rPr>
              <w:t xml:space="preserve">, </w:t>
            </w:r>
            <w:r w:rsidRPr="00303571">
              <w:rPr>
                <w:rFonts w:ascii="GHEA Grapalat" w:eastAsia="Times New Roman" w:hAnsi="GHEA Grapalat" w:cs="Sylfaen"/>
                <w:sz w:val="20"/>
                <w:szCs w:val="20"/>
              </w:rPr>
              <w:t>ազգանունը</w:t>
            </w:r>
            <w:r w:rsidRPr="00303571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)</w:t>
            </w:r>
          </w:p>
          <w:p w:rsidR="00511862" w:rsidRPr="00303571" w:rsidRDefault="008B5AAD" w:rsidP="00511862">
            <w:pPr>
              <w:spacing w:line="36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val="af-ZA"/>
              </w:rPr>
            </w:pPr>
            <w:r>
              <w:rPr>
                <w:rFonts w:ascii="Courier New" w:eastAsia="Times New Roman" w:hAnsi="Courier New" w:cs="Courier New"/>
                <w:noProof/>
                <w:sz w:val="20"/>
                <w:szCs w:val="20"/>
              </w:rPr>
              <w:pict>
                <v:shape id="_x0000_s1064" type="#_x0000_t32" style="position:absolute;left:0;text-align:left;margin-left:4.8pt;margin-top:16.45pt;width:241.5pt;height:0;z-index:251691008" o:connectortype="straight"/>
              </w:pict>
            </w:r>
            <w:r w:rsidR="00511862" w:rsidRPr="00303571">
              <w:rPr>
                <w:rFonts w:ascii="Courier New" w:eastAsia="Times New Roman" w:hAnsi="Courier New" w:cs="Courier New"/>
                <w:sz w:val="24"/>
                <w:szCs w:val="24"/>
                <w:lang w:val="af-ZA"/>
              </w:rPr>
              <w:t> </w:t>
            </w:r>
          </w:p>
          <w:p w:rsidR="00511862" w:rsidRPr="00303571" w:rsidRDefault="00511862" w:rsidP="00511862">
            <w:pPr>
              <w:spacing w:line="36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303571">
              <w:rPr>
                <w:rFonts w:ascii="Courier New" w:eastAsia="Times New Roman" w:hAnsi="Courier New" w:cs="Courier New"/>
                <w:sz w:val="20"/>
                <w:szCs w:val="20"/>
                <w:lang w:val="af-ZA"/>
              </w:rPr>
              <w:t xml:space="preserve">            </w:t>
            </w:r>
            <w:r w:rsidRPr="00303571">
              <w:rPr>
                <w:rFonts w:ascii="GHEA Grapalat" w:eastAsia="Times New Roman" w:hAnsi="GHEA Grapalat" w:cs="Times New Roman"/>
                <w:sz w:val="20"/>
                <w:szCs w:val="20"/>
              </w:rPr>
              <w:t>(</w:t>
            </w:r>
            <w:r w:rsidRPr="00303571">
              <w:rPr>
                <w:rFonts w:ascii="GHEA Grapalat" w:eastAsia="Times New Roman" w:hAnsi="GHEA Grapalat" w:cs="Sylfaen"/>
                <w:sz w:val="20"/>
                <w:szCs w:val="20"/>
              </w:rPr>
              <w:t>ստորագրությունը</w:t>
            </w:r>
            <w:r w:rsidRPr="00303571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) </w:t>
            </w:r>
          </w:p>
          <w:p w:rsidR="00C848E5" w:rsidRPr="00303571" w:rsidRDefault="00C848E5" w:rsidP="00C848E5">
            <w:pPr>
              <w:tabs>
                <w:tab w:val="left" w:pos="706"/>
                <w:tab w:val="right" w:pos="4878"/>
              </w:tabs>
              <w:spacing w:line="36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03571">
              <w:rPr>
                <w:rFonts w:ascii="GHEA Grapalat" w:eastAsia="Times New Roman" w:hAnsi="GHEA Grapalat" w:cs="Times New Roman"/>
                <w:sz w:val="24"/>
                <w:szCs w:val="24"/>
              </w:rPr>
              <w:tab/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04"/>
              <w:gridCol w:w="1701"/>
              <w:gridCol w:w="2126"/>
            </w:tblGrid>
            <w:tr w:rsidR="00303571" w:rsidRPr="00303571" w:rsidTr="00C848E5">
              <w:tc>
                <w:tcPr>
                  <w:tcW w:w="704" w:type="dxa"/>
                </w:tcPr>
                <w:p w:rsidR="00C848E5" w:rsidRPr="00303571" w:rsidRDefault="008B5AAD" w:rsidP="00C848E5">
                  <w:pPr>
                    <w:tabs>
                      <w:tab w:val="left" w:pos="706"/>
                      <w:tab w:val="right" w:pos="4878"/>
                    </w:tabs>
                    <w:spacing w:line="36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8B5AAD">
                    <w:rPr>
                      <w:rFonts w:ascii="Courier New" w:eastAsia="Times New Roman" w:hAnsi="Courier New" w:cs="Courier New"/>
                      <w:noProof/>
                      <w:sz w:val="24"/>
                      <w:szCs w:val="24"/>
                    </w:rPr>
                    <w:pict>
                      <v:shape id="_x0000_s1074" type="#_x0000_t32" style="position:absolute;margin-left:-.6pt;margin-top:15.15pt;width:22.9pt;height:0;z-index:251700224" o:connectortype="straight"/>
                    </w:pict>
                  </w:r>
                </w:p>
              </w:tc>
              <w:tc>
                <w:tcPr>
                  <w:tcW w:w="1701" w:type="dxa"/>
                </w:tcPr>
                <w:p w:rsidR="00C848E5" w:rsidRPr="00303571" w:rsidRDefault="008B5AAD" w:rsidP="00C848E5">
                  <w:pPr>
                    <w:tabs>
                      <w:tab w:val="left" w:pos="706"/>
                      <w:tab w:val="right" w:pos="4878"/>
                    </w:tabs>
                    <w:spacing w:line="360" w:lineRule="auto"/>
                    <w:rPr>
                      <w:rFonts w:ascii="Times LatArm" w:eastAsia="Times New Roman" w:hAnsi="Times LatArm" w:cs="Times New Roman"/>
                      <w:sz w:val="24"/>
                      <w:szCs w:val="24"/>
                    </w:rPr>
                  </w:pPr>
                  <w:r w:rsidRPr="008B5AAD">
                    <w:rPr>
                      <w:rFonts w:ascii="Times LatArm" w:eastAsia="Times New Roman" w:hAnsi="Times LatArm" w:cs="Courier New"/>
                      <w:noProof/>
                      <w:sz w:val="24"/>
                      <w:szCs w:val="24"/>
                    </w:rPr>
                    <w:pict>
                      <v:shape id="_x0000_s1075" type="#_x0000_t32" style="position:absolute;margin-left:-1.5pt;margin-top:15.15pt;width:81pt;height:0;z-index:251701248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2126" w:type="dxa"/>
                </w:tcPr>
                <w:p w:rsidR="00C848E5" w:rsidRPr="00303571" w:rsidRDefault="00C848E5" w:rsidP="00C848E5">
                  <w:pPr>
                    <w:tabs>
                      <w:tab w:val="left" w:pos="706"/>
                      <w:tab w:val="right" w:pos="4878"/>
                    </w:tabs>
                    <w:spacing w:line="36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571">
                    <w:rPr>
                      <w:rFonts w:ascii="GHEA Grapalat" w:eastAsia="Times New Roman" w:hAnsi="GHEA Grapalat" w:cs="GHEA Grapalat"/>
                      <w:sz w:val="24"/>
                      <w:szCs w:val="24"/>
                    </w:rPr>
                    <w:t>20   թվական</w:t>
                  </w:r>
                </w:p>
              </w:tc>
            </w:tr>
          </w:tbl>
          <w:p w:rsidR="00511862" w:rsidRPr="00303571" w:rsidRDefault="00C848E5" w:rsidP="00C848E5">
            <w:pPr>
              <w:tabs>
                <w:tab w:val="left" w:pos="706"/>
                <w:tab w:val="right" w:pos="4878"/>
              </w:tabs>
              <w:spacing w:line="360" w:lineRule="auto"/>
              <w:rPr>
                <w:rFonts w:ascii="GHEA Grapalat" w:eastAsia="Times New Roman" w:hAnsi="GHEA Grapalat" w:cs="Times New Roman"/>
                <w:bCs/>
                <w:sz w:val="24"/>
                <w:szCs w:val="24"/>
              </w:rPr>
            </w:pPr>
            <w:r w:rsidRPr="00303571">
              <w:rPr>
                <w:rFonts w:ascii="GHEA Grapalat" w:eastAsia="Times New Roman" w:hAnsi="GHEA Grapalat" w:cs="Times New Roman"/>
                <w:sz w:val="24"/>
                <w:szCs w:val="24"/>
              </w:rPr>
              <w:tab/>
            </w:r>
            <w:r w:rsidR="00511862" w:rsidRPr="0030357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r w:rsidR="00511862" w:rsidRPr="00303571">
              <w:rPr>
                <w:rFonts w:ascii="Courier New" w:eastAsia="Times New Roman" w:hAnsi="Courier New" w:cs="Courier New"/>
                <w:sz w:val="24"/>
                <w:szCs w:val="24"/>
              </w:rPr>
              <w:t> </w:t>
            </w:r>
            <w:r w:rsidR="00511862" w:rsidRPr="00303571">
              <w:rPr>
                <w:rFonts w:ascii="GHEA Grapalat" w:eastAsia="Times New Roman" w:hAnsi="GHEA Grapalat" w:cs="Sylfaen"/>
                <w:sz w:val="24"/>
                <w:szCs w:val="24"/>
              </w:rPr>
              <w:t>Կ</w:t>
            </w:r>
            <w:r w:rsidR="00511862" w:rsidRPr="00303571">
              <w:rPr>
                <w:rFonts w:ascii="GHEA Grapalat" w:eastAsia="Times New Roman" w:hAnsi="GHEA Grapalat" w:cs="Times New Roman"/>
                <w:sz w:val="24"/>
                <w:szCs w:val="24"/>
              </w:rPr>
              <w:t>.</w:t>
            </w:r>
            <w:r w:rsidR="00511862" w:rsidRPr="00303571">
              <w:rPr>
                <w:rFonts w:ascii="GHEA Grapalat" w:eastAsia="Times New Roman" w:hAnsi="GHEA Grapalat" w:cs="Sylfaen"/>
                <w:sz w:val="24"/>
                <w:szCs w:val="24"/>
              </w:rPr>
              <w:t>Տ</w:t>
            </w:r>
            <w:r w:rsidR="00511862" w:rsidRPr="00303571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.      </w:t>
            </w:r>
          </w:p>
        </w:tc>
        <w:tc>
          <w:tcPr>
            <w:tcW w:w="5094" w:type="dxa"/>
          </w:tcPr>
          <w:p w:rsidR="00511862" w:rsidRPr="00303571" w:rsidRDefault="00511862" w:rsidP="00D10F92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03571">
              <w:rPr>
                <w:rFonts w:ascii="GHEA Grapalat" w:eastAsia="Times New Roman" w:hAnsi="GHEA Grapalat" w:cs="Times New Roman"/>
                <w:bCs/>
                <w:sz w:val="24"/>
                <w:szCs w:val="24"/>
                <w:lang w:val="hy-AM"/>
              </w:rPr>
              <w:t>Հող օգտագործող</w:t>
            </w:r>
          </w:p>
          <w:p w:rsidR="00511862" w:rsidRPr="00303571" w:rsidRDefault="00511862" w:rsidP="00D10F92">
            <w:pPr>
              <w:ind w:firstLine="375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03571">
              <w:rPr>
                <w:rFonts w:ascii="Arial" w:eastAsia="Times New Roman" w:hAnsi="Arial" w:cs="Arial"/>
                <w:sz w:val="24"/>
                <w:szCs w:val="24"/>
                <w:lang w:val="hy-AM"/>
              </w:rPr>
              <w:t> </w:t>
            </w:r>
          </w:p>
          <w:p w:rsidR="00511862" w:rsidRPr="00303571" w:rsidRDefault="008B5AAD" w:rsidP="00D10F92">
            <w:pPr>
              <w:ind w:firstLine="375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8B5AAD">
              <w:rPr>
                <w:rFonts w:ascii="Arial" w:eastAsia="Times New Roman" w:hAnsi="Arial" w:cs="Arial"/>
                <w:noProof/>
                <w:sz w:val="24"/>
                <w:szCs w:val="24"/>
              </w:rPr>
              <w:pict>
                <v:shape id="_x0000_s1067" type="#_x0000_t32" style="position:absolute;left:0;text-align:left;margin-left:.45pt;margin-top:13pt;width:214.75pt;height:0;z-index:251694080" o:connectortype="straight"/>
              </w:pict>
            </w:r>
            <w:r w:rsidR="00511862" w:rsidRPr="00303571">
              <w:rPr>
                <w:rFonts w:ascii="Arial" w:eastAsia="Times New Roman" w:hAnsi="Arial" w:cs="Arial"/>
                <w:sz w:val="24"/>
                <w:szCs w:val="24"/>
                <w:lang w:val="hy-AM"/>
              </w:rPr>
              <w:t> </w:t>
            </w:r>
          </w:p>
          <w:p w:rsidR="00511862" w:rsidRPr="00303571" w:rsidRDefault="00511862" w:rsidP="00D10F92">
            <w:pPr>
              <w:ind w:firstLine="375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03571">
              <w:rPr>
                <w:rFonts w:ascii="Arial" w:eastAsia="Times New Roman" w:hAnsi="Arial" w:cs="Arial"/>
                <w:sz w:val="24"/>
                <w:szCs w:val="24"/>
                <w:lang w:val="hy-AM"/>
              </w:rPr>
              <w:t> </w:t>
            </w:r>
          </w:p>
          <w:p w:rsidR="00511862" w:rsidRPr="00303571" w:rsidRDefault="00511862" w:rsidP="00D10F92">
            <w:pPr>
              <w:ind w:firstLine="375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303571">
              <w:rPr>
                <w:rFonts w:ascii="Arial" w:eastAsia="Times New Roman" w:hAnsi="Arial" w:cs="Arial"/>
                <w:sz w:val="20"/>
                <w:szCs w:val="20"/>
                <w:lang w:val="hy-AM"/>
              </w:rPr>
              <w:t> </w:t>
            </w:r>
            <w:r w:rsidRPr="0030357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(անունը, ազգանունը)</w:t>
            </w:r>
          </w:p>
          <w:p w:rsidR="00511862" w:rsidRPr="00303571" w:rsidRDefault="00511862" w:rsidP="00D10F92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511862" w:rsidRPr="00303571" w:rsidRDefault="00511862" w:rsidP="00D10F92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03571">
              <w:rPr>
                <w:rFonts w:ascii="Arial" w:eastAsia="Times New Roman" w:hAnsi="Arial" w:cs="Arial"/>
                <w:sz w:val="24"/>
                <w:szCs w:val="24"/>
                <w:lang w:val="hy-AM"/>
              </w:rPr>
              <w:t> </w:t>
            </w:r>
          </w:p>
          <w:p w:rsidR="00511862" w:rsidRPr="00303571" w:rsidRDefault="00511862" w:rsidP="00D10F92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0357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FA2C28" w:rsidRPr="00303571">
              <w:rPr>
                <w:rFonts w:ascii="GHEA Grapalat" w:eastAsia="Times New Roman" w:hAnsi="GHEA Grapalat" w:cs="Times New Roman"/>
                <w:sz w:val="24"/>
                <w:szCs w:val="24"/>
              </w:rPr>
              <w:t>Հաշվառման</w:t>
            </w:r>
            <w:r w:rsidRPr="0030357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վայրը՝ </w:t>
            </w:r>
          </w:p>
          <w:p w:rsidR="00511862" w:rsidRPr="00303571" w:rsidRDefault="00511862" w:rsidP="00D10F92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511862" w:rsidRPr="00303571" w:rsidRDefault="008B5AAD" w:rsidP="00D10F92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8B5AAD">
              <w:rPr>
                <w:rFonts w:ascii="GHEA Grapalat" w:eastAsia="Times New Roman" w:hAnsi="GHEA Grapalat" w:cs="Times New Roman"/>
                <w:bCs/>
                <w:noProof/>
                <w:sz w:val="24"/>
                <w:szCs w:val="24"/>
              </w:rPr>
              <w:pict>
                <v:shape id="_x0000_s1068" type="#_x0000_t32" style="position:absolute;margin-left:3.45pt;margin-top:4.6pt;width:211.75pt;height:0;z-index:251695104" o:connectortype="straight"/>
              </w:pict>
            </w:r>
          </w:p>
          <w:p w:rsidR="00511862" w:rsidRPr="00303571" w:rsidRDefault="008B5AAD" w:rsidP="00D10F92">
            <w:pPr>
              <w:spacing w:line="36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8B5AAD">
              <w:rPr>
                <w:rFonts w:ascii="GHEA Grapalat" w:eastAsia="Times New Roman" w:hAnsi="GHEA Grapalat" w:cs="Times New Roman"/>
                <w:bCs/>
                <w:noProof/>
                <w:sz w:val="24"/>
                <w:szCs w:val="24"/>
              </w:rPr>
              <w:pict>
                <v:shape id="_x0000_s1069" type="#_x0000_t32" style="position:absolute;margin-left:116.2pt;margin-top:14.7pt;width:99pt;height:.05pt;z-index:251696128" o:connectortype="straight"/>
              </w:pict>
            </w:r>
            <w:r w:rsidR="00511862" w:rsidRPr="0030357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>Հեռ</w:t>
            </w:r>
            <w:r w:rsidR="00511862" w:rsidRPr="0030357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ախոսահամարը՝  </w:t>
            </w:r>
          </w:p>
          <w:p w:rsidR="00511862" w:rsidRPr="00303571" w:rsidRDefault="00511862" w:rsidP="00D10F92">
            <w:pPr>
              <w:spacing w:line="360" w:lineRule="auto"/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 w:rsidRPr="00303571"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  <w:t xml:space="preserve">Էլեկտրոնային փոստի հասցեն՝ </w:t>
            </w:r>
          </w:p>
          <w:p w:rsidR="00511862" w:rsidRPr="00303571" w:rsidRDefault="008B5AAD" w:rsidP="00D10F92">
            <w:pPr>
              <w:rPr>
                <w:rFonts w:ascii="GHEA Grapalat" w:eastAsia="Times New Roman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Sylfaen"/>
                <w:noProof/>
                <w:sz w:val="24"/>
                <w:szCs w:val="24"/>
              </w:rPr>
              <w:pict>
                <v:shape id="_x0000_s1070" type="#_x0000_t32" style="position:absolute;margin-left:.55pt;margin-top:15.25pt;width:214.65pt;height:0;z-index:251697152" o:connectortype="straight"/>
              </w:pict>
            </w:r>
          </w:p>
          <w:p w:rsidR="009626E9" w:rsidRPr="00303571" w:rsidRDefault="009626E9" w:rsidP="00D10F92">
            <w:pPr>
              <w:rPr>
                <w:rFonts w:ascii="GHEA Grapalat" w:eastAsia="Times New Roman" w:hAnsi="GHEA Grapalat" w:cs="Times New Roman"/>
                <w:sz w:val="4"/>
                <w:szCs w:val="24"/>
                <w:lang w:val="hy-AM"/>
              </w:rPr>
            </w:pPr>
          </w:p>
          <w:p w:rsidR="00511862" w:rsidRPr="00303571" w:rsidRDefault="00511862" w:rsidP="00D10F92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30357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Հ/հ </w:t>
            </w:r>
          </w:p>
          <w:p w:rsidR="00511862" w:rsidRPr="00303571" w:rsidRDefault="008B5AAD" w:rsidP="00D10F92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noProof/>
                <w:sz w:val="24"/>
                <w:szCs w:val="24"/>
              </w:rPr>
              <w:pict>
                <v:shape id="_x0000_s1071" type="#_x0000_t32" style="position:absolute;margin-left:23.05pt;margin-top:1.35pt;width:192.15pt;height:0;z-index:251698176" o:connectortype="straight"/>
              </w:pict>
            </w:r>
          </w:p>
          <w:p w:rsidR="00511862" w:rsidRPr="00303571" w:rsidRDefault="00511862" w:rsidP="00D10F92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511862" w:rsidRPr="00303571" w:rsidRDefault="00511862" w:rsidP="00D10F92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511862" w:rsidRPr="00303571" w:rsidRDefault="00511862" w:rsidP="00D10F92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511862" w:rsidRPr="00303571" w:rsidRDefault="00511862" w:rsidP="00D10F92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511862" w:rsidRPr="00303571" w:rsidRDefault="00511862" w:rsidP="00D10F92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511862" w:rsidRPr="00303571" w:rsidRDefault="008B5AAD" w:rsidP="00D10F92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noProof/>
                <w:sz w:val="24"/>
                <w:szCs w:val="24"/>
              </w:rPr>
              <w:pict>
                <v:shape id="_x0000_s1072" type="#_x0000_t32" style="position:absolute;margin-left:23.05pt;margin-top:14.15pt;width:176.25pt;height:0;z-index:251699200" o:connectortype="straight"/>
              </w:pict>
            </w:r>
            <w:r w:rsidR="00511862" w:rsidRPr="00303571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                   </w:t>
            </w:r>
          </w:p>
          <w:p w:rsidR="00511862" w:rsidRPr="00303571" w:rsidRDefault="00511862" w:rsidP="00D10F92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30357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(ստորագրություն</w:t>
            </w:r>
            <w:r w:rsidRPr="00303571">
              <w:rPr>
                <w:rFonts w:ascii="GHEA Grapalat" w:eastAsia="Times New Roman" w:hAnsi="GHEA Grapalat" w:cs="Times New Roman"/>
                <w:sz w:val="20"/>
                <w:szCs w:val="20"/>
              </w:rPr>
              <w:t>ը</w:t>
            </w:r>
            <w:r w:rsidRPr="00303571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)</w:t>
            </w:r>
          </w:p>
          <w:p w:rsidR="00511862" w:rsidRPr="00303571" w:rsidRDefault="00511862" w:rsidP="00D10F92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03571">
              <w:rPr>
                <w:rFonts w:ascii="Arial" w:eastAsia="Times New Roman" w:hAnsi="Arial" w:cs="Arial"/>
                <w:sz w:val="24"/>
                <w:szCs w:val="24"/>
                <w:lang w:val="hy-AM"/>
              </w:rPr>
              <w:t> </w:t>
            </w:r>
          </w:p>
          <w:p w:rsidR="00511862" w:rsidRPr="00303571" w:rsidRDefault="00511862" w:rsidP="00D10F92">
            <w:pPr>
              <w:jc w:val="right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04"/>
              <w:gridCol w:w="1701"/>
              <w:gridCol w:w="2126"/>
            </w:tblGrid>
            <w:tr w:rsidR="00303571" w:rsidRPr="00303571" w:rsidTr="00C848E5">
              <w:tc>
                <w:tcPr>
                  <w:tcW w:w="704" w:type="dxa"/>
                </w:tcPr>
                <w:p w:rsidR="00C848E5" w:rsidRPr="00303571" w:rsidRDefault="008B5AAD" w:rsidP="002943AB">
                  <w:pPr>
                    <w:tabs>
                      <w:tab w:val="left" w:pos="706"/>
                      <w:tab w:val="right" w:pos="4878"/>
                    </w:tabs>
                    <w:spacing w:line="36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8B5AAD">
                    <w:rPr>
                      <w:rFonts w:ascii="Courier New" w:eastAsia="Times New Roman" w:hAnsi="Courier New" w:cs="Courier New"/>
                      <w:noProof/>
                      <w:sz w:val="24"/>
                      <w:szCs w:val="24"/>
                    </w:rPr>
                    <w:pict>
                      <v:shape id="_x0000_s1078" type="#_x0000_t32" style="position:absolute;margin-left:-.85pt;margin-top:18.3pt;width:22.9pt;height:0;z-index:251703296" o:connectortype="straight"/>
                    </w:pict>
                  </w:r>
                </w:p>
              </w:tc>
              <w:tc>
                <w:tcPr>
                  <w:tcW w:w="1701" w:type="dxa"/>
                </w:tcPr>
                <w:p w:rsidR="00C848E5" w:rsidRPr="00303571" w:rsidRDefault="008B5AAD" w:rsidP="002943AB">
                  <w:pPr>
                    <w:tabs>
                      <w:tab w:val="left" w:pos="706"/>
                      <w:tab w:val="right" w:pos="4878"/>
                    </w:tabs>
                    <w:spacing w:line="36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8B5AAD">
                    <w:rPr>
                      <w:rFonts w:ascii="Courier New" w:eastAsia="Times New Roman" w:hAnsi="Courier New" w:cs="Courier New"/>
                      <w:noProof/>
                      <w:sz w:val="24"/>
                      <w:szCs w:val="24"/>
                    </w:rPr>
                    <w:pict>
                      <v:shape id="_x0000_s1079" type="#_x0000_t32" style="position:absolute;margin-left:2.3pt;margin-top:18.3pt;width:79.9pt;height:0;z-index:251704320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2126" w:type="dxa"/>
                </w:tcPr>
                <w:p w:rsidR="00C848E5" w:rsidRPr="00303571" w:rsidRDefault="00C848E5" w:rsidP="002943AB">
                  <w:pPr>
                    <w:tabs>
                      <w:tab w:val="left" w:pos="706"/>
                      <w:tab w:val="right" w:pos="4878"/>
                    </w:tabs>
                    <w:spacing w:line="360" w:lineRule="auto"/>
                    <w:rPr>
                      <w:rFonts w:ascii="GHEA Grapalat" w:eastAsia="Times New Roman" w:hAnsi="GHEA Grapalat" w:cs="Times New Roman"/>
                      <w:sz w:val="24"/>
                      <w:szCs w:val="24"/>
                    </w:rPr>
                  </w:pPr>
                  <w:r w:rsidRPr="00303571">
                    <w:rPr>
                      <w:rFonts w:ascii="GHEA Grapalat" w:eastAsia="Times New Roman" w:hAnsi="GHEA Grapalat" w:cs="GHEA Grapalat"/>
                      <w:sz w:val="24"/>
                      <w:szCs w:val="24"/>
                    </w:rPr>
                    <w:t>20   թվական</w:t>
                  </w:r>
                </w:p>
              </w:tc>
            </w:tr>
          </w:tbl>
          <w:p w:rsidR="00511862" w:rsidRPr="00303571" w:rsidRDefault="00511862" w:rsidP="00D10F92">
            <w:pP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C848E5" w:rsidRPr="00303571" w:rsidRDefault="00C848E5" w:rsidP="003F540C">
      <w:pPr>
        <w:shd w:val="clear" w:color="auto" w:fill="FFFFFF"/>
        <w:spacing w:after="0" w:line="360" w:lineRule="auto"/>
        <w:ind w:hanging="142"/>
        <w:jc w:val="both"/>
        <w:rPr>
          <w:rFonts w:ascii="GHEA Grapalat" w:hAnsi="GHEA Grapalat"/>
          <w:sz w:val="8"/>
          <w:szCs w:val="24"/>
        </w:rPr>
      </w:pPr>
    </w:p>
    <w:p w:rsidR="00C82CF4" w:rsidRPr="00303571" w:rsidRDefault="00C82CF4" w:rsidP="003F540C">
      <w:pPr>
        <w:shd w:val="clear" w:color="auto" w:fill="FFFFFF"/>
        <w:spacing w:after="0" w:line="360" w:lineRule="auto"/>
        <w:ind w:hanging="142"/>
        <w:jc w:val="both"/>
        <w:rPr>
          <w:rFonts w:ascii="GHEA Grapalat" w:hAnsi="GHEA Grapalat"/>
          <w:sz w:val="24"/>
          <w:szCs w:val="24"/>
        </w:rPr>
      </w:pPr>
    </w:p>
    <w:p w:rsidR="00511862" w:rsidRPr="00303571" w:rsidRDefault="00511862" w:rsidP="003F540C">
      <w:pPr>
        <w:shd w:val="clear" w:color="auto" w:fill="FFFFFF"/>
        <w:spacing w:after="0" w:line="360" w:lineRule="auto"/>
        <w:ind w:hanging="142"/>
        <w:jc w:val="both"/>
        <w:rPr>
          <w:rFonts w:ascii="GHEA Grapalat" w:hAnsi="GHEA Grapalat"/>
          <w:sz w:val="24"/>
          <w:szCs w:val="24"/>
        </w:rPr>
      </w:pPr>
      <w:r w:rsidRPr="00303571">
        <w:rPr>
          <w:rFonts w:ascii="GHEA Grapalat" w:hAnsi="GHEA Grapalat"/>
          <w:sz w:val="24"/>
          <w:szCs w:val="24"/>
        </w:rPr>
        <w:t>ԱՐՑԱԽԻ</w:t>
      </w:r>
      <w:r w:rsidRPr="00303571">
        <w:rPr>
          <w:rFonts w:ascii="GHEA Grapalat" w:hAnsi="GHEA Grapalat"/>
          <w:sz w:val="24"/>
          <w:szCs w:val="24"/>
          <w:lang w:val="hy-AM"/>
        </w:rPr>
        <w:t xml:space="preserve"> ՀԱՆՐԱՊԵՏՈՒԹՅԱՆ</w:t>
      </w:r>
      <w:r w:rsidRPr="0030357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03571">
        <w:rPr>
          <w:rFonts w:ascii="GHEA Grapalat" w:hAnsi="GHEA Grapalat"/>
          <w:sz w:val="24"/>
          <w:szCs w:val="24"/>
          <w:lang w:val="hy-AM"/>
        </w:rPr>
        <w:t xml:space="preserve">ԱՇԽԱՏԱՆՔԻ, </w:t>
      </w:r>
    </w:p>
    <w:p w:rsidR="00511862" w:rsidRPr="00303571" w:rsidRDefault="00511862" w:rsidP="00511862">
      <w:pPr>
        <w:shd w:val="clear" w:color="auto" w:fill="FFFFFF"/>
        <w:spacing w:after="0" w:line="360" w:lineRule="auto"/>
        <w:ind w:hanging="142"/>
        <w:jc w:val="both"/>
        <w:rPr>
          <w:rFonts w:ascii="GHEA Grapalat" w:hAnsi="GHEA Grapalat"/>
          <w:sz w:val="24"/>
          <w:szCs w:val="24"/>
        </w:rPr>
      </w:pPr>
      <w:r w:rsidRPr="00303571">
        <w:rPr>
          <w:rFonts w:ascii="GHEA Grapalat" w:hAnsi="GHEA Grapalat"/>
          <w:sz w:val="24"/>
          <w:szCs w:val="24"/>
          <w:lang w:val="hy-AM"/>
        </w:rPr>
        <w:t>ՍՈՑԻԱԼԱԿԱՆ ՀԱՐՑԵՐԻ ԵՎ</w:t>
      </w:r>
      <w:r w:rsidRPr="0030357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03571">
        <w:rPr>
          <w:rFonts w:ascii="GHEA Grapalat" w:hAnsi="GHEA Grapalat"/>
          <w:sz w:val="24"/>
          <w:szCs w:val="24"/>
          <w:lang w:val="hy-AM"/>
        </w:rPr>
        <w:t xml:space="preserve">ՎԵՐԱԲՆԱԿԵՑՄԱՆ </w:t>
      </w:r>
    </w:p>
    <w:p w:rsidR="00DA3E46" w:rsidRPr="00303571" w:rsidRDefault="00511862" w:rsidP="00F41F44">
      <w:pPr>
        <w:shd w:val="clear" w:color="auto" w:fill="FFFFFF"/>
        <w:spacing w:after="0" w:line="360" w:lineRule="auto"/>
        <w:ind w:hanging="142"/>
        <w:jc w:val="both"/>
        <w:rPr>
          <w:rFonts w:ascii="GHEA Grapalat" w:hAnsi="GHEA Grapalat"/>
          <w:sz w:val="24"/>
          <w:szCs w:val="24"/>
          <w:lang w:val="af-ZA"/>
        </w:rPr>
      </w:pPr>
      <w:r w:rsidRPr="00303571">
        <w:rPr>
          <w:rFonts w:ascii="GHEA Grapalat" w:hAnsi="GHEA Grapalat"/>
          <w:sz w:val="24"/>
          <w:szCs w:val="24"/>
          <w:lang w:val="hy-AM"/>
        </w:rPr>
        <w:lastRenderedPageBreak/>
        <w:t xml:space="preserve">ՆԱԽԱՐԱՐՈՒԹՅԱՆ ԱՇԽԱՏԱԿԱԶՄԻ ՂԵԿԱՎԱՐ </w:t>
      </w:r>
      <w:r w:rsidRPr="00303571">
        <w:rPr>
          <w:rFonts w:ascii="GHEA Grapalat" w:hAnsi="GHEA Grapalat"/>
          <w:sz w:val="24"/>
          <w:szCs w:val="24"/>
          <w:lang w:val="af-ZA"/>
        </w:rPr>
        <w:t xml:space="preserve">                                 </w:t>
      </w:r>
      <w:r w:rsidRPr="00303571">
        <w:rPr>
          <w:rFonts w:ascii="GHEA Grapalat" w:hAnsi="GHEA Grapalat"/>
          <w:sz w:val="24"/>
          <w:szCs w:val="24"/>
        </w:rPr>
        <w:t>Գ</w:t>
      </w:r>
      <w:r w:rsidRPr="00303571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303571">
        <w:rPr>
          <w:rFonts w:ascii="GHEA Grapalat" w:hAnsi="GHEA Grapalat"/>
          <w:sz w:val="24"/>
          <w:szCs w:val="24"/>
        </w:rPr>
        <w:t>ԳՐԻԳՈ</w:t>
      </w:r>
      <w:r w:rsidRPr="00303571">
        <w:rPr>
          <w:rFonts w:ascii="GHEA Grapalat" w:hAnsi="GHEA Grapalat"/>
          <w:sz w:val="24"/>
          <w:szCs w:val="24"/>
          <w:lang w:val="hy-AM"/>
        </w:rPr>
        <w:t>ՐՅԱՆ</w:t>
      </w:r>
      <w:r w:rsidRPr="00303571">
        <w:rPr>
          <w:rFonts w:ascii="GHEA Grapalat" w:hAnsi="GHEA Grapalat"/>
          <w:sz w:val="24"/>
          <w:szCs w:val="24"/>
          <w:lang w:val="hy-AM"/>
        </w:rPr>
        <w:tab/>
      </w:r>
    </w:p>
    <w:sectPr w:rsidR="00DA3E46" w:rsidRPr="00303571" w:rsidSect="006E759C">
      <w:pgSz w:w="12240" w:h="15840"/>
      <w:pgMar w:top="851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7E011D"/>
    <w:rsid w:val="000020F0"/>
    <w:rsid w:val="0001068A"/>
    <w:rsid w:val="000151BF"/>
    <w:rsid w:val="00060D94"/>
    <w:rsid w:val="000760B0"/>
    <w:rsid w:val="000817CF"/>
    <w:rsid w:val="00081886"/>
    <w:rsid w:val="000B3E6E"/>
    <w:rsid w:val="000E10E3"/>
    <w:rsid w:val="0011077C"/>
    <w:rsid w:val="00121705"/>
    <w:rsid w:val="00131E8D"/>
    <w:rsid w:val="001431C6"/>
    <w:rsid w:val="00147CFB"/>
    <w:rsid w:val="00157B97"/>
    <w:rsid w:val="0018391B"/>
    <w:rsid w:val="001A18CE"/>
    <w:rsid w:val="001A79AF"/>
    <w:rsid w:val="001B06CE"/>
    <w:rsid w:val="002248FD"/>
    <w:rsid w:val="002331E5"/>
    <w:rsid w:val="002627BB"/>
    <w:rsid w:val="00263519"/>
    <w:rsid w:val="002817ED"/>
    <w:rsid w:val="00283AC9"/>
    <w:rsid w:val="00283B0A"/>
    <w:rsid w:val="002A0689"/>
    <w:rsid w:val="002B1C9C"/>
    <w:rsid w:val="002D0E32"/>
    <w:rsid w:val="002D2574"/>
    <w:rsid w:val="002E6DC7"/>
    <w:rsid w:val="00303571"/>
    <w:rsid w:val="00305DC4"/>
    <w:rsid w:val="0032428F"/>
    <w:rsid w:val="00324D7B"/>
    <w:rsid w:val="00327F60"/>
    <w:rsid w:val="00331C10"/>
    <w:rsid w:val="003340BD"/>
    <w:rsid w:val="00394B9C"/>
    <w:rsid w:val="00394C42"/>
    <w:rsid w:val="003969D8"/>
    <w:rsid w:val="003B0D82"/>
    <w:rsid w:val="003C6873"/>
    <w:rsid w:val="003D4192"/>
    <w:rsid w:val="003F540C"/>
    <w:rsid w:val="00424FE9"/>
    <w:rsid w:val="00427ABA"/>
    <w:rsid w:val="00454A1D"/>
    <w:rsid w:val="004727B9"/>
    <w:rsid w:val="00475557"/>
    <w:rsid w:val="004760F6"/>
    <w:rsid w:val="004A7810"/>
    <w:rsid w:val="004D0D65"/>
    <w:rsid w:val="00503145"/>
    <w:rsid w:val="0050453A"/>
    <w:rsid w:val="0050627C"/>
    <w:rsid w:val="00511862"/>
    <w:rsid w:val="00551310"/>
    <w:rsid w:val="00563B10"/>
    <w:rsid w:val="00580256"/>
    <w:rsid w:val="00592F3B"/>
    <w:rsid w:val="005B5523"/>
    <w:rsid w:val="005D2E57"/>
    <w:rsid w:val="005D5A28"/>
    <w:rsid w:val="005F66E2"/>
    <w:rsid w:val="0062141E"/>
    <w:rsid w:val="00621F6D"/>
    <w:rsid w:val="00625A9A"/>
    <w:rsid w:val="00632CEE"/>
    <w:rsid w:val="00637584"/>
    <w:rsid w:val="00675654"/>
    <w:rsid w:val="006759FA"/>
    <w:rsid w:val="006C0564"/>
    <w:rsid w:val="006C126E"/>
    <w:rsid w:val="006C678A"/>
    <w:rsid w:val="006D6E40"/>
    <w:rsid w:val="006E1591"/>
    <w:rsid w:val="006E759C"/>
    <w:rsid w:val="006F2F59"/>
    <w:rsid w:val="00712D8A"/>
    <w:rsid w:val="00740DEF"/>
    <w:rsid w:val="00751006"/>
    <w:rsid w:val="00765F38"/>
    <w:rsid w:val="007672AA"/>
    <w:rsid w:val="00783E6E"/>
    <w:rsid w:val="00794BB0"/>
    <w:rsid w:val="007A17A4"/>
    <w:rsid w:val="007B73CA"/>
    <w:rsid w:val="007E011D"/>
    <w:rsid w:val="00801CDE"/>
    <w:rsid w:val="00823637"/>
    <w:rsid w:val="00843566"/>
    <w:rsid w:val="00886606"/>
    <w:rsid w:val="0089587C"/>
    <w:rsid w:val="008B5AAD"/>
    <w:rsid w:val="008C1687"/>
    <w:rsid w:val="008F7E21"/>
    <w:rsid w:val="0090315D"/>
    <w:rsid w:val="00946B56"/>
    <w:rsid w:val="009626E9"/>
    <w:rsid w:val="00985F0C"/>
    <w:rsid w:val="009A4A3D"/>
    <w:rsid w:val="009B04DC"/>
    <w:rsid w:val="009B1C5A"/>
    <w:rsid w:val="009B66B0"/>
    <w:rsid w:val="009C1ED4"/>
    <w:rsid w:val="009F79BE"/>
    <w:rsid w:val="00A42C57"/>
    <w:rsid w:val="00A434BE"/>
    <w:rsid w:val="00A47770"/>
    <w:rsid w:val="00A50E75"/>
    <w:rsid w:val="00A51DA3"/>
    <w:rsid w:val="00A70B3E"/>
    <w:rsid w:val="00A82335"/>
    <w:rsid w:val="00A869D4"/>
    <w:rsid w:val="00A91110"/>
    <w:rsid w:val="00AB25BB"/>
    <w:rsid w:val="00AB78AF"/>
    <w:rsid w:val="00AD412D"/>
    <w:rsid w:val="00AD4721"/>
    <w:rsid w:val="00AF2F2E"/>
    <w:rsid w:val="00B048BE"/>
    <w:rsid w:val="00B10291"/>
    <w:rsid w:val="00B117F5"/>
    <w:rsid w:val="00B30751"/>
    <w:rsid w:val="00B4584B"/>
    <w:rsid w:val="00B54D0E"/>
    <w:rsid w:val="00B871F2"/>
    <w:rsid w:val="00BA38BD"/>
    <w:rsid w:val="00BA4638"/>
    <w:rsid w:val="00BC4754"/>
    <w:rsid w:val="00BC79FD"/>
    <w:rsid w:val="00BE151F"/>
    <w:rsid w:val="00BF145B"/>
    <w:rsid w:val="00BF23E3"/>
    <w:rsid w:val="00C0414A"/>
    <w:rsid w:val="00C10771"/>
    <w:rsid w:val="00C160DF"/>
    <w:rsid w:val="00C24025"/>
    <w:rsid w:val="00C32C3F"/>
    <w:rsid w:val="00C3518C"/>
    <w:rsid w:val="00C51595"/>
    <w:rsid w:val="00C770D9"/>
    <w:rsid w:val="00C82CF4"/>
    <w:rsid w:val="00C848E5"/>
    <w:rsid w:val="00CA6A96"/>
    <w:rsid w:val="00CB11E9"/>
    <w:rsid w:val="00CC33EF"/>
    <w:rsid w:val="00CD3113"/>
    <w:rsid w:val="00CE52FA"/>
    <w:rsid w:val="00CF4D77"/>
    <w:rsid w:val="00D02558"/>
    <w:rsid w:val="00D5745C"/>
    <w:rsid w:val="00D71F1A"/>
    <w:rsid w:val="00D931D2"/>
    <w:rsid w:val="00DA3E46"/>
    <w:rsid w:val="00DA58BE"/>
    <w:rsid w:val="00DA5BB6"/>
    <w:rsid w:val="00DE1D8C"/>
    <w:rsid w:val="00E34A6A"/>
    <w:rsid w:val="00E64430"/>
    <w:rsid w:val="00E74759"/>
    <w:rsid w:val="00E9297C"/>
    <w:rsid w:val="00EB7DEC"/>
    <w:rsid w:val="00EC3C98"/>
    <w:rsid w:val="00EF72D0"/>
    <w:rsid w:val="00F30F4F"/>
    <w:rsid w:val="00F41F44"/>
    <w:rsid w:val="00F508BB"/>
    <w:rsid w:val="00FA14EC"/>
    <w:rsid w:val="00FA2C28"/>
    <w:rsid w:val="00FC3B55"/>
    <w:rsid w:val="00FC648E"/>
    <w:rsid w:val="00FD260B"/>
    <w:rsid w:val="00FE2529"/>
    <w:rsid w:val="00FE47B1"/>
    <w:rsid w:val="00FF1794"/>
    <w:rsid w:val="00FF34C6"/>
    <w:rsid w:val="00FF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26" type="connector" idref="#_x0000_s1062"/>
        <o:r id="V:Rule27" type="connector" idref="#_x0000_s1074"/>
        <o:r id="V:Rule28" type="connector" idref="#_x0000_s1072"/>
        <o:r id="V:Rule29" type="connector" idref="#_x0000_s1026"/>
        <o:r id="V:Rule30" type="connector" idref="#_x0000_s1070"/>
        <o:r id="V:Rule31" type="connector" idref="#_x0000_s1067"/>
        <o:r id="V:Rule32" type="connector" idref="#_x0000_s1027"/>
        <o:r id="V:Rule33" type="connector" idref="#_x0000_s1078"/>
        <o:r id="V:Rule34" type="connector" idref="#_x0000_s1036"/>
        <o:r id="V:Rule35" type="connector" idref="#_x0000_s1061"/>
        <o:r id="V:Rule36" type="connector" idref="#_x0000_s1064"/>
        <o:r id="V:Rule37" type="connector" idref="#_x0000_s1029"/>
        <o:r id="V:Rule38" type="connector" idref="#_x0000_s1030"/>
        <o:r id="V:Rule39" type="connector" idref="#_x0000_s1068"/>
        <o:r id="V:Rule40" type="connector" idref="#_x0000_s1033"/>
        <o:r id="V:Rule41" type="connector" idref="#_x0000_s1063"/>
        <o:r id="V:Rule42" type="connector" idref="#_x0000_s1065"/>
        <o:r id="V:Rule43" type="connector" idref="#_x0000_s1028"/>
        <o:r id="V:Rule44" type="connector" idref="#_x0000_s1069"/>
        <o:r id="V:Rule45" type="connector" idref="#_x0000_s1066"/>
        <o:r id="V:Rule46" type="connector" idref="#_x0000_s1071"/>
        <o:r id="V:Rule47" type="connector" idref="#_x0000_s1060"/>
        <o:r id="V:Rule48" type="connector" idref="#_x0000_s1075"/>
        <o:r id="V:Rule49" type="connector" idref="#_x0000_s1032"/>
        <o:r id="V:Rule50" type="connector" idref="#_x0000_s107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011D"/>
    <w:rPr>
      <w:b/>
      <w:bCs/>
    </w:rPr>
  </w:style>
  <w:style w:type="paragraph" w:styleId="a5">
    <w:name w:val="List Paragraph"/>
    <w:basedOn w:val="a"/>
    <w:uiPriority w:val="34"/>
    <w:qFormat/>
    <w:rsid w:val="00DA58BE"/>
    <w:pPr>
      <w:ind w:left="720"/>
      <w:contextualSpacing/>
    </w:pPr>
    <w:rPr>
      <w:rFonts w:ascii="GHEA Grapalat" w:hAnsi="GHEA Grapalat"/>
      <w:lang w:val="ru-RU"/>
    </w:rPr>
  </w:style>
  <w:style w:type="table" w:styleId="a6">
    <w:name w:val="Table Grid"/>
    <w:basedOn w:val="a1"/>
    <w:uiPriority w:val="59"/>
    <w:rsid w:val="0051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51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15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DDAD2-8564-4AA9-AE57-E23B3534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9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Ruzanna</dc:creator>
  <cp:keywords/>
  <dc:description/>
  <cp:lastModifiedBy>admin</cp:lastModifiedBy>
  <cp:revision>155</cp:revision>
  <cp:lastPrinted>2019-04-08T12:43:00Z</cp:lastPrinted>
  <dcterms:created xsi:type="dcterms:W3CDTF">2016-02-11T11:16:00Z</dcterms:created>
  <dcterms:modified xsi:type="dcterms:W3CDTF">2019-11-09T01:08:00Z</dcterms:modified>
</cp:coreProperties>
</file>