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29" w:rsidRPr="002C4929" w:rsidRDefault="002C4929" w:rsidP="002C492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Tahoma" w:hAnsi="Tahoma" w:cs="Tahoma"/>
          <w:color w:val="3F3F3F"/>
        </w:rPr>
      </w:pPr>
      <w:proofErr w:type="gramStart"/>
      <w:r w:rsidRPr="002C4929">
        <w:rPr>
          <w:rFonts w:ascii="Tahoma" w:hAnsi="Tahoma" w:cs="Tahoma"/>
          <w:color w:val="3F3F3F"/>
        </w:rPr>
        <w:t>ԼՂՀ ԱՇԽԱՏԱՇՈՒԿԱՅԻ ՎԻՃԱԿԸ</w:t>
      </w:r>
      <w:r w:rsidRPr="002C4929">
        <w:rPr>
          <w:rFonts w:ascii="Tahoma" w:hAnsi="Tahoma" w:cs="Tahoma"/>
          <w:color w:val="3F3F3F"/>
        </w:rPr>
        <w:br/>
        <w:t>2013Թ.</w:t>
      </w:r>
      <w:proofErr w:type="gramEnd"/>
      <w:r w:rsidRPr="002C4929">
        <w:rPr>
          <w:rFonts w:ascii="Tahoma" w:hAnsi="Tahoma" w:cs="Tahoma"/>
          <w:color w:val="3F3F3F"/>
        </w:rPr>
        <w:t xml:space="preserve"> ՀՈԻՆՎԱՐԻ 1-Ի ԴՐՈՒԹՅԱՄԲ</w:t>
      </w:r>
    </w:p>
    <w:p w:rsidR="002C4929" w:rsidRPr="002C4929" w:rsidRDefault="002C4929" w:rsidP="002C4929">
      <w:pPr>
        <w:pStyle w:val="a3"/>
        <w:shd w:val="clear" w:color="auto" w:fill="F5F5F5"/>
        <w:spacing w:before="0" w:beforeAutospacing="0" w:after="0" w:afterAutospacing="0"/>
        <w:jc w:val="both"/>
        <w:rPr>
          <w:rFonts w:ascii="GHEA Grapalat" w:hAnsi="GHEA Grapalat" w:cs="Tahoma"/>
          <w:color w:val="3F3F3F"/>
        </w:rPr>
      </w:pPr>
      <w:r>
        <w:rPr>
          <w:rFonts w:ascii="Tahoma" w:hAnsi="Tahoma" w:cs="Tahoma"/>
          <w:color w:val="3F3F3F"/>
          <w:sz w:val="17"/>
          <w:szCs w:val="17"/>
        </w:rPr>
        <w:br/>
      </w:r>
      <w:proofErr w:type="spellStart"/>
      <w:r w:rsidRPr="002C4929">
        <w:rPr>
          <w:rFonts w:ascii="GHEA Grapalat" w:hAnsi="GHEA Grapalat" w:cs="Tahoma"/>
          <w:color w:val="3F3F3F"/>
        </w:rPr>
        <w:t>Աշխատանք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փնտրող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անձանց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թվաքանակը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հանրապետությունում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կազմում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է 3152 </w:t>
      </w:r>
      <w:proofErr w:type="spellStart"/>
      <w:r w:rsidRPr="002C4929">
        <w:rPr>
          <w:rFonts w:ascii="GHEA Grapalat" w:hAnsi="GHEA Grapalat" w:cs="Tahoma"/>
          <w:color w:val="3F3F3F"/>
        </w:rPr>
        <w:t>մարդ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</w:t>
      </w:r>
      <w:proofErr w:type="spellStart"/>
      <w:r w:rsidRPr="002C4929">
        <w:rPr>
          <w:rFonts w:ascii="GHEA Grapalat" w:hAnsi="GHEA Grapalat" w:cs="Tahoma"/>
          <w:color w:val="3F3F3F"/>
        </w:rPr>
        <w:t>որոնցից</w:t>
      </w:r>
      <w:proofErr w:type="spellEnd"/>
      <w:r w:rsidRPr="002C4929">
        <w:rPr>
          <w:rFonts w:ascii="GHEA Grapalat" w:hAnsi="GHEA Grapalat" w:cs="Tahoma"/>
          <w:color w:val="3F3F3F"/>
        </w:rPr>
        <w:t xml:space="preserve"> 3005-ը </w:t>
      </w:r>
      <w:proofErr w:type="spellStart"/>
      <w:r w:rsidRPr="002C4929">
        <w:rPr>
          <w:rFonts w:ascii="GHEA Grapalat" w:hAnsi="GHEA Grapalat" w:cs="Tahoma"/>
          <w:color w:val="3F3F3F"/>
        </w:rPr>
        <w:t>կանայք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: </w:t>
      </w:r>
      <w:proofErr w:type="spellStart"/>
      <w:r w:rsidRPr="002C4929">
        <w:rPr>
          <w:rFonts w:ascii="GHEA Grapalat" w:hAnsi="GHEA Grapalat" w:cs="Tahoma"/>
          <w:color w:val="3F3F3F"/>
        </w:rPr>
        <w:t>Նախորդ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տարվա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համեմատ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այդ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ցուցանիշը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նվազել</w:t>
      </w:r>
      <w:proofErr w:type="spellEnd"/>
      <w:r w:rsidRPr="002C4929">
        <w:rPr>
          <w:rFonts w:ascii="GHEA Grapalat" w:hAnsi="GHEA Grapalat" w:cs="Tahoma"/>
          <w:color w:val="3F3F3F"/>
        </w:rPr>
        <w:t xml:space="preserve"> է 351 </w:t>
      </w:r>
      <w:proofErr w:type="spellStart"/>
      <w:r w:rsidRPr="002C4929">
        <w:rPr>
          <w:rFonts w:ascii="GHEA Grapalat" w:hAnsi="GHEA Grapalat" w:cs="Tahoma"/>
          <w:color w:val="3F3F3F"/>
        </w:rPr>
        <w:t>մարդով</w:t>
      </w:r>
      <w:proofErr w:type="spellEnd"/>
      <w:r w:rsidRPr="002C4929">
        <w:rPr>
          <w:rFonts w:ascii="GHEA Grapalat" w:hAnsi="GHEA Grapalat" w:cs="Tahoma"/>
          <w:color w:val="3F3F3F"/>
        </w:rPr>
        <w:t xml:space="preserve"> (2012թ. </w:t>
      </w:r>
      <w:proofErr w:type="spellStart"/>
      <w:r w:rsidRPr="002C4929">
        <w:rPr>
          <w:rFonts w:ascii="GHEA Grapalat" w:hAnsi="GHEA Grapalat" w:cs="Tahoma"/>
          <w:color w:val="3F3F3F"/>
        </w:rPr>
        <w:t>հունվարի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1-ի </w:t>
      </w:r>
      <w:proofErr w:type="spellStart"/>
      <w:r w:rsidRPr="002C4929">
        <w:rPr>
          <w:rFonts w:ascii="GHEA Grapalat" w:hAnsi="GHEA Grapalat" w:cs="Tahoma"/>
          <w:color w:val="3F3F3F"/>
        </w:rPr>
        <w:t>դրությամբ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աշխատանք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փնտրող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անձանց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թվաքանակը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կազմում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էր</w:t>
      </w:r>
      <w:proofErr w:type="spellEnd"/>
      <w:r w:rsidRPr="002C4929">
        <w:rPr>
          <w:rFonts w:ascii="GHEA Grapalat" w:hAnsi="GHEA Grapalat" w:cs="Tahoma"/>
          <w:color w:val="3F3F3F"/>
        </w:rPr>
        <w:t xml:space="preserve"> 3503 </w:t>
      </w:r>
      <w:proofErr w:type="spellStart"/>
      <w:r w:rsidRPr="002C4929">
        <w:rPr>
          <w:rFonts w:ascii="GHEA Grapalat" w:hAnsi="GHEA Grapalat" w:cs="Tahoma"/>
          <w:color w:val="3F3F3F"/>
        </w:rPr>
        <w:t>մարդ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</w:t>
      </w:r>
      <w:proofErr w:type="spellStart"/>
      <w:r w:rsidRPr="002C4929">
        <w:rPr>
          <w:rFonts w:ascii="GHEA Grapalat" w:hAnsi="GHEA Grapalat" w:cs="Tahoma"/>
          <w:color w:val="3F3F3F"/>
        </w:rPr>
        <w:t>որից</w:t>
      </w:r>
      <w:proofErr w:type="spellEnd"/>
      <w:r w:rsidRPr="002C4929">
        <w:rPr>
          <w:rFonts w:ascii="GHEA Grapalat" w:hAnsi="GHEA Grapalat" w:cs="Tahoma"/>
          <w:color w:val="3F3F3F"/>
        </w:rPr>
        <w:t xml:space="preserve"> 3307` </w:t>
      </w:r>
      <w:proofErr w:type="spellStart"/>
      <w:r w:rsidRPr="002C4929">
        <w:rPr>
          <w:rFonts w:ascii="GHEA Grapalat" w:hAnsi="GHEA Grapalat" w:cs="Tahoma"/>
          <w:color w:val="3F3F3F"/>
        </w:rPr>
        <w:t>կանայք</w:t>
      </w:r>
      <w:proofErr w:type="spellEnd"/>
      <w:r w:rsidRPr="002C4929">
        <w:rPr>
          <w:rFonts w:ascii="GHEA Grapalat" w:hAnsi="GHEA Grapalat" w:cs="Tahoma"/>
          <w:color w:val="3F3F3F"/>
        </w:rPr>
        <w:t xml:space="preserve"> ): </w:t>
      </w:r>
      <w:proofErr w:type="spellStart"/>
      <w:r w:rsidRPr="002C4929">
        <w:rPr>
          <w:rFonts w:ascii="GHEA Grapalat" w:hAnsi="GHEA Grapalat" w:cs="Tahoma"/>
          <w:color w:val="3F3F3F"/>
        </w:rPr>
        <w:t>Աշխատանք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փնտրողների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92.5 %-ը </w:t>
      </w:r>
      <w:proofErr w:type="spellStart"/>
      <w:r w:rsidRPr="002C4929">
        <w:rPr>
          <w:rFonts w:ascii="GHEA Grapalat" w:hAnsi="GHEA Grapalat" w:cs="Tahoma"/>
          <w:color w:val="3F3F3F"/>
        </w:rPr>
        <w:t>կամ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2915 </w:t>
      </w:r>
      <w:proofErr w:type="spellStart"/>
      <w:r w:rsidRPr="002C4929">
        <w:rPr>
          <w:rFonts w:ascii="GHEA Grapalat" w:hAnsi="GHEA Grapalat" w:cs="Tahoma"/>
          <w:color w:val="3F3F3F"/>
        </w:rPr>
        <w:t>մարդ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ստացել</w:t>
      </w:r>
      <w:proofErr w:type="spellEnd"/>
      <w:r w:rsidRPr="002C4929">
        <w:rPr>
          <w:rFonts w:ascii="GHEA Grapalat" w:hAnsi="GHEA Grapalat" w:cs="Tahoma"/>
          <w:color w:val="3F3F3F"/>
        </w:rPr>
        <w:t xml:space="preserve"> է </w:t>
      </w:r>
      <w:proofErr w:type="spellStart"/>
      <w:r w:rsidRPr="002C4929">
        <w:rPr>
          <w:rFonts w:ascii="GHEA Grapalat" w:hAnsi="GHEA Grapalat" w:cs="Tahoma"/>
          <w:color w:val="3F3F3F"/>
        </w:rPr>
        <w:t>գործազուրկի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կարգավիճակ</w:t>
      </w:r>
      <w:proofErr w:type="spellEnd"/>
      <w:r w:rsidRPr="002C4929">
        <w:rPr>
          <w:rFonts w:ascii="GHEA Grapalat" w:hAnsi="GHEA Grapalat" w:cs="Tahoma"/>
          <w:color w:val="3F3F3F"/>
        </w:rPr>
        <w:t>:</w:t>
      </w:r>
      <w:r w:rsidRPr="002C4929">
        <w:rPr>
          <w:rFonts w:ascii="GHEA Grapalat" w:hAnsi="GHEA Grapalat" w:cs="Tahoma"/>
          <w:color w:val="3F3F3F"/>
        </w:rPr>
        <w:br/>
      </w:r>
      <w:proofErr w:type="spellStart"/>
      <w:r w:rsidRPr="002C4929">
        <w:rPr>
          <w:rFonts w:ascii="GHEA Grapalat" w:hAnsi="GHEA Grapalat" w:cs="Tahoma"/>
          <w:color w:val="3F3F3F"/>
        </w:rPr>
        <w:t>Գրանցված</w:t>
      </w:r>
      <w:proofErr w:type="spellEnd"/>
      <w:r w:rsidRPr="002C4929">
        <w:rPr>
          <w:rFonts w:ascii="GHEA Grapalat" w:hAnsi="GHEA Grapalat" w:cs="Tahoma"/>
          <w:color w:val="3F3F3F"/>
        </w:rPr>
        <w:t xml:space="preserve"> 2915 </w:t>
      </w:r>
      <w:proofErr w:type="spellStart"/>
      <w:r w:rsidRPr="002C4929">
        <w:rPr>
          <w:rFonts w:ascii="GHEA Grapalat" w:hAnsi="GHEA Grapalat" w:cs="Tahoma"/>
          <w:color w:val="3F3F3F"/>
        </w:rPr>
        <w:t>քաղաքացիներից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գործազրկության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նպաստ</w:t>
      </w:r>
      <w:proofErr w:type="spellEnd"/>
      <w:r w:rsidRPr="002C4929">
        <w:rPr>
          <w:rFonts w:ascii="GHEA Grapalat" w:hAnsi="GHEA Grapalat" w:cs="Tahoma"/>
          <w:color w:val="3F3F3F"/>
        </w:rPr>
        <w:t xml:space="preserve"> է </w:t>
      </w:r>
      <w:proofErr w:type="spellStart"/>
      <w:r w:rsidRPr="002C4929">
        <w:rPr>
          <w:rFonts w:ascii="GHEA Grapalat" w:hAnsi="GHEA Grapalat" w:cs="Tahoma"/>
          <w:color w:val="3F3F3F"/>
        </w:rPr>
        <w:t>ստանում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320 </w:t>
      </w:r>
      <w:proofErr w:type="spellStart"/>
      <w:r w:rsidRPr="002C4929">
        <w:rPr>
          <w:rFonts w:ascii="GHEA Grapalat" w:hAnsi="GHEA Grapalat" w:cs="Tahoma"/>
          <w:color w:val="3F3F3F"/>
        </w:rPr>
        <w:t>անձ</w:t>
      </w:r>
      <w:proofErr w:type="spellEnd"/>
      <w:r w:rsidRPr="002C4929">
        <w:rPr>
          <w:rFonts w:ascii="GHEA Grapalat" w:hAnsi="GHEA Grapalat" w:cs="Tahoma"/>
          <w:color w:val="3F3F3F"/>
        </w:rPr>
        <w:t>:</w:t>
      </w:r>
      <w:r w:rsidRPr="002C4929">
        <w:rPr>
          <w:rFonts w:ascii="Courier New" w:hAnsi="Courier New" w:cs="Courier New"/>
          <w:color w:val="3F3F3F"/>
        </w:rPr>
        <w:t> </w:t>
      </w:r>
      <w:r w:rsidRPr="002C4929">
        <w:rPr>
          <w:rFonts w:ascii="GHEA Grapalat" w:hAnsi="GHEA Grapalat" w:cs="Tahoma"/>
          <w:color w:val="3F3F3F"/>
        </w:rPr>
        <w:br/>
      </w:r>
      <w:proofErr w:type="spellStart"/>
      <w:r w:rsidRPr="002C4929">
        <w:rPr>
          <w:rFonts w:ascii="GHEA Grapalat" w:hAnsi="GHEA Grapalat" w:cs="GHEA Grapalat"/>
          <w:color w:val="3F3F3F"/>
        </w:rPr>
        <w:t>Տարեսկզբից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աշխատանքի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r w:rsidRPr="002C4929">
        <w:rPr>
          <w:rFonts w:ascii="GHEA Grapalat" w:hAnsi="GHEA Grapalat" w:cs="GHEA Grapalat"/>
          <w:color w:val="3F3F3F"/>
        </w:rPr>
        <w:t>է</w:t>
      </w:r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տեղավորվել</w:t>
      </w:r>
      <w:proofErr w:type="spellEnd"/>
      <w:r w:rsidRPr="002C4929">
        <w:rPr>
          <w:rFonts w:ascii="GHEA Grapalat" w:hAnsi="GHEA Grapalat" w:cs="Tahoma"/>
          <w:color w:val="3F3F3F"/>
        </w:rPr>
        <w:t xml:space="preserve"> 201 </w:t>
      </w:r>
      <w:proofErr w:type="spellStart"/>
      <w:r w:rsidRPr="002C4929">
        <w:rPr>
          <w:rFonts w:ascii="GHEA Grapalat" w:hAnsi="GHEA Grapalat" w:cs="GHEA Grapalat"/>
          <w:color w:val="3F3F3F"/>
        </w:rPr>
        <w:t>մարդ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</w:t>
      </w:r>
      <w:proofErr w:type="spellStart"/>
      <w:r w:rsidRPr="002C4929">
        <w:rPr>
          <w:rFonts w:ascii="GHEA Grapalat" w:hAnsi="GHEA Grapalat" w:cs="GHEA Grapalat"/>
          <w:color w:val="3F3F3F"/>
        </w:rPr>
        <w:t>որից</w:t>
      </w:r>
      <w:proofErr w:type="spellEnd"/>
      <w:r w:rsidRPr="002C4929">
        <w:rPr>
          <w:rFonts w:ascii="GHEA Grapalat" w:hAnsi="GHEA Grapalat" w:cs="Tahoma"/>
          <w:color w:val="3F3F3F"/>
        </w:rPr>
        <w:t xml:space="preserve"> 167-</w:t>
      </w:r>
      <w:r w:rsidRPr="002C4929">
        <w:rPr>
          <w:rFonts w:ascii="GHEA Grapalat" w:hAnsi="GHEA Grapalat" w:cs="GHEA Grapalat"/>
          <w:color w:val="3F3F3F"/>
        </w:rPr>
        <w:t>ը</w:t>
      </w:r>
      <w:r w:rsidRPr="002C4929">
        <w:rPr>
          <w:rFonts w:ascii="GHEA Grapalat" w:hAnsi="GHEA Grapalat" w:cs="Tahoma"/>
          <w:color w:val="3F3F3F"/>
        </w:rPr>
        <w:t xml:space="preserve">` </w:t>
      </w:r>
      <w:proofErr w:type="spellStart"/>
      <w:r w:rsidRPr="002C4929">
        <w:rPr>
          <w:rFonts w:ascii="GHEA Grapalat" w:hAnsi="GHEA Grapalat" w:cs="GHEA Grapalat"/>
          <w:color w:val="3F3F3F"/>
        </w:rPr>
        <w:t>գործազուրկ</w:t>
      </w:r>
      <w:proofErr w:type="spellEnd"/>
      <w:r w:rsidRPr="002C4929">
        <w:rPr>
          <w:rFonts w:ascii="GHEA Grapalat" w:hAnsi="GHEA Grapalat" w:cs="Tahoma"/>
          <w:color w:val="3F3F3F"/>
        </w:rPr>
        <w:t xml:space="preserve">: </w:t>
      </w:r>
      <w:proofErr w:type="spellStart"/>
      <w:r w:rsidRPr="002C4929">
        <w:rPr>
          <w:rFonts w:ascii="GHEA Grapalat" w:hAnsi="GHEA Grapalat" w:cs="GHEA Grapalat"/>
          <w:color w:val="3F3F3F"/>
        </w:rPr>
        <w:t>Նախորդ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տարվա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համեմատ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այդ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ցուցանիշը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աճե</w:t>
      </w:r>
      <w:r w:rsidRPr="002C4929">
        <w:rPr>
          <w:rFonts w:ascii="GHEA Grapalat" w:hAnsi="GHEA Grapalat" w:cs="Tahoma"/>
          <w:color w:val="3F3F3F"/>
        </w:rPr>
        <w:t>լ</w:t>
      </w:r>
      <w:proofErr w:type="spellEnd"/>
      <w:r w:rsidRPr="002C4929">
        <w:rPr>
          <w:rFonts w:ascii="GHEA Grapalat" w:hAnsi="GHEA Grapalat" w:cs="Tahoma"/>
          <w:color w:val="3F3F3F"/>
        </w:rPr>
        <w:t xml:space="preserve"> է 64-մարդով: </w:t>
      </w:r>
      <w:proofErr w:type="spellStart"/>
      <w:r w:rsidRPr="002C4929">
        <w:rPr>
          <w:rFonts w:ascii="GHEA Grapalat" w:hAnsi="GHEA Grapalat" w:cs="Tahoma"/>
          <w:color w:val="3F3F3F"/>
        </w:rPr>
        <w:t>Աշխատանքի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տեղավորվածների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82.6%-ը </w:t>
      </w:r>
      <w:proofErr w:type="spellStart"/>
      <w:r w:rsidRPr="002C4929">
        <w:rPr>
          <w:rFonts w:ascii="GHEA Grapalat" w:hAnsi="GHEA Grapalat" w:cs="Tahoma"/>
          <w:color w:val="3F3F3F"/>
        </w:rPr>
        <w:t>կանայք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: </w:t>
      </w:r>
      <w:proofErr w:type="spellStart"/>
      <w:r w:rsidRPr="002C4929">
        <w:rPr>
          <w:rFonts w:ascii="GHEA Grapalat" w:hAnsi="GHEA Grapalat" w:cs="Tahoma"/>
          <w:color w:val="3F3F3F"/>
        </w:rPr>
        <w:t>Տեղավորվածների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թիվը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առևտրի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և </w:t>
      </w:r>
      <w:proofErr w:type="spellStart"/>
      <w:r w:rsidRPr="002C4929">
        <w:rPr>
          <w:rFonts w:ascii="GHEA Grapalat" w:hAnsi="GHEA Grapalat" w:cs="Tahoma"/>
          <w:color w:val="3F3F3F"/>
        </w:rPr>
        <w:t>հասարակական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սննդի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ՆՏՄ և </w:t>
      </w:r>
      <w:proofErr w:type="spellStart"/>
      <w:r w:rsidRPr="002C4929">
        <w:rPr>
          <w:rFonts w:ascii="GHEA Grapalat" w:hAnsi="GHEA Grapalat" w:cs="Tahoma"/>
          <w:color w:val="3F3F3F"/>
        </w:rPr>
        <w:t>առաքում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</w:t>
      </w:r>
      <w:proofErr w:type="spellStart"/>
      <w:r w:rsidRPr="002C4929">
        <w:rPr>
          <w:rFonts w:ascii="GHEA Grapalat" w:hAnsi="GHEA Grapalat" w:cs="Tahoma"/>
          <w:color w:val="3F3F3F"/>
        </w:rPr>
        <w:t>մթերում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ոլորտում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` 13.9%, </w:t>
      </w:r>
      <w:proofErr w:type="spellStart"/>
      <w:r w:rsidRPr="002C4929">
        <w:rPr>
          <w:rFonts w:ascii="GHEA Grapalat" w:hAnsi="GHEA Grapalat" w:cs="Tahoma"/>
          <w:color w:val="3F3F3F"/>
        </w:rPr>
        <w:t>կրթության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և </w:t>
      </w:r>
      <w:proofErr w:type="spellStart"/>
      <w:r w:rsidRPr="002C4929">
        <w:rPr>
          <w:rFonts w:ascii="GHEA Grapalat" w:hAnsi="GHEA Grapalat" w:cs="Tahoma"/>
          <w:color w:val="3F3F3F"/>
        </w:rPr>
        <w:t>մշակույթի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ոլորտում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` 8.5%, </w:t>
      </w:r>
      <w:proofErr w:type="spellStart"/>
      <w:r w:rsidRPr="002C4929">
        <w:rPr>
          <w:rFonts w:ascii="GHEA Grapalat" w:hAnsi="GHEA Grapalat" w:cs="Tahoma"/>
          <w:color w:val="3F3F3F"/>
        </w:rPr>
        <w:t>պետական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և </w:t>
      </w:r>
      <w:proofErr w:type="spellStart"/>
      <w:r w:rsidRPr="002C4929">
        <w:rPr>
          <w:rFonts w:ascii="GHEA Grapalat" w:hAnsi="GHEA Grapalat" w:cs="Tahoma"/>
          <w:color w:val="3F3F3F"/>
        </w:rPr>
        <w:t>տեղական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ինքնակառավարման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` </w:t>
      </w:r>
      <w:proofErr w:type="spellStart"/>
      <w:r w:rsidRPr="002C4929">
        <w:rPr>
          <w:rFonts w:ascii="GHEA Grapalat" w:hAnsi="GHEA Grapalat" w:cs="Tahoma"/>
          <w:color w:val="3F3F3F"/>
        </w:rPr>
        <w:t>ապարատում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2.0%, </w:t>
      </w:r>
      <w:proofErr w:type="spellStart"/>
      <w:r w:rsidRPr="002C4929">
        <w:rPr>
          <w:rFonts w:ascii="GHEA Grapalat" w:hAnsi="GHEA Grapalat" w:cs="Tahoma"/>
          <w:color w:val="3F3F3F"/>
        </w:rPr>
        <w:t>այլ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ճյուղերում</w:t>
      </w:r>
      <w:proofErr w:type="spellEnd"/>
      <w:r w:rsidRPr="002C4929">
        <w:rPr>
          <w:rFonts w:ascii="GHEA Grapalat" w:hAnsi="GHEA Grapalat" w:cs="Tahoma"/>
          <w:color w:val="3F3F3F"/>
        </w:rPr>
        <w:t>` 69.2%:</w:t>
      </w:r>
      <w:r w:rsidRPr="002C4929">
        <w:rPr>
          <w:rFonts w:ascii="GHEA Grapalat" w:hAnsi="GHEA Grapalat" w:cs="Tahoma"/>
          <w:color w:val="3F3F3F"/>
        </w:rPr>
        <w:br/>
      </w:r>
      <w:proofErr w:type="spellStart"/>
      <w:r w:rsidRPr="002C4929">
        <w:rPr>
          <w:rFonts w:ascii="GHEA Grapalat" w:hAnsi="GHEA Grapalat" w:cs="Tahoma"/>
          <w:color w:val="3F3F3F"/>
        </w:rPr>
        <w:t>Գործազուրկների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թվի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մեջ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մեծ</w:t>
      </w:r>
      <w:proofErr w:type="spellEnd"/>
      <w:r w:rsidRPr="002C4929">
        <w:rPr>
          <w:rFonts w:ascii="GHEA Grapalat" w:hAnsi="GHEA Grapalat" w:cs="Tahoma"/>
          <w:color w:val="3F3F3F"/>
        </w:rPr>
        <w:t xml:space="preserve"> է </w:t>
      </w:r>
      <w:proofErr w:type="spellStart"/>
      <w:r w:rsidRPr="002C4929">
        <w:rPr>
          <w:rFonts w:ascii="GHEA Grapalat" w:hAnsi="GHEA Grapalat" w:cs="Tahoma"/>
          <w:color w:val="3F3F3F"/>
        </w:rPr>
        <w:t>քաղաքային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բնակչության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տեսակարար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կշիռը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` </w:t>
      </w:r>
      <w:proofErr w:type="spellStart"/>
      <w:r w:rsidRPr="002C4929">
        <w:rPr>
          <w:rFonts w:ascii="GHEA Grapalat" w:hAnsi="GHEA Grapalat" w:cs="Tahoma"/>
          <w:color w:val="3F3F3F"/>
        </w:rPr>
        <w:t>շուրջ</w:t>
      </w:r>
      <w:proofErr w:type="spellEnd"/>
      <w:r w:rsidRPr="002C4929">
        <w:rPr>
          <w:rFonts w:ascii="GHEA Grapalat" w:hAnsi="GHEA Grapalat" w:cs="Tahoma"/>
          <w:color w:val="3F3F3F"/>
        </w:rPr>
        <w:t xml:space="preserve"> 94.6 %:</w:t>
      </w:r>
      <w:r w:rsidRPr="002C4929">
        <w:rPr>
          <w:rFonts w:ascii="Courier New" w:hAnsi="Courier New" w:cs="Courier New"/>
          <w:color w:val="3F3F3F"/>
        </w:rPr>
        <w:t> </w:t>
      </w:r>
      <w:r w:rsidRPr="002C4929">
        <w:rPr>
          <w:rFonts w:ascii="GHEA Grapalat" w:hAnsi="GHEA Grapalat" w:cs="Tahoma"/>
          <w:color w:val="3F3F3F"/>
        </w:rPr>
        <w:br/>
      </w:r>
      <w:proofErr w:type="spellStart"/>
      <w:r w:rsidRPr="002C4929">
        <w:rPr>
          <w:rFonts w:ascii="GHEA Grapalat" w:hAnsi="GHEA Grapalat" w:cs="GHEA Grapalat"/>
          <w:color w:val="3F3F3F"/>
        </w:rPr>
        <w:t>Գործազուրկների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տարիքային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ցենզը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դիտարկվող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ժամանակահատվածում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հետևյալն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r w:rsidRPr="002C4929">
        <w:rPr>
          <w:rFonts w:ascii="GHEA Grapalat" w:hAnsi="GHEA Grapalat" w:cs="GHEA Grapalat"/>
          <w:color w:val="3F3F3F"/>
        </w:rPr>
        <w:t>է</w:t>
      </w:r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գործազուրկների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թվի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1.3 %-</w:t>
      </w:r>
      <w:r w:rsidRPr="002C4929">
        <w:rPr>
          <w:rFonts w:ascii="GHEA Grapalat" w:hAnsi="GHEA Grapalat" w:cs="GHEA Grapalat"/>
          <w:color w:val="3F3F3F"/>
        </w:rPr>
        <w:t>ը</w:t>
      </w:r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պատկանում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r w:rsidRPr="002C4929">
        <w:rPr>
          <w:rFonts w:ascii="GHEA Grapalat" w:hAnsi="GHEA Grapalat" w:cs="GHEA Grapalat"/>
          <w:color w:val="3F3F3F"/>
        </w:rPr>
        <w:t>է</w:t>
      </w:r>
      <w:r w:rsidRPr="002C4929">
        <w:rPr>
          <w:rFonts w:ascii="GHEA Grapalat" w:hAnsi="GHEA Grapalat" w:cs="Tahoma"/>
          <w:color w:val="3F3F3F"/>
        </w:rPr>
        <w:t xml:space="preserve"> 18-22 </w:t>
      </w:r>
      <w:proofErr w:type="spellStart"/>
      <w:r w:rsidRPr="002C4929">
        <w:rPr>
          <w:rFonts w:ascii="GHEA Grapalat" w:hAnsi="GHEA Grapalat" w:cs="GHEA Grapalat"/>
          <w:color w:val="3F3F3F"/>
        </w:rPr>
        <w:t>տարիքային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խմբին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` </w:t>
      </w:r>
      <w:proofErr w:type="spellStart"/>
      <w:r w:rsidRPr="002C4929">
        <w:rPr>
          <w:rFonts w:ascii="GHEA Grapalat" w:hAnsi="GHEA Grapalat" w:cs="GHEA Grapalat"/>
          <w:color w:val="3F3F3F"/>
        </w:rPr>
        <w:t>նախորդ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տարվա</w:t>
      </w:r>
      <w:proofErr w:type="spellEnd"/>
      <w:r w:rsidRPr="002C4929">
        <w:rPr>
          <w:rFonts w:ascii="GHEA Grapalat" w:hAnsi="GHEA Grapalat" w:cs="Tahoma"/>
          <w:color w:val="3F3F3F"/>
        </w:rPr>
        <w:t xml:space="preserve"> 2.5 %-</w:t>
      </w:r>
      <w:r w:rsidRPr="002C4929">
        <w:rPr>
          <w:rFonts w:ascii="GHEA Grapalat" w:hAnsi="GHEA Grapalat" w:cs="GHEA Grapalat"/>
          <w:color w:val="3F3F3F"/>
        </w:rPr>
        <w:t>ի</w:t>
      </w:r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GHEA Grapalat"/>
          <w:color w:val="3F3F3F"/>
        </w:rPr>
        <w:t>փոխարեն</w:t>
      </w:r>
      <w:proofErr w:type="spellEnd"/>
      <w:r w:rsidRPr="002C4929">
        <w:rPr>
          <w:rFonts w:ascii="GHEA Grapalat" w:hAnsi="GHEA Grapalat" w:cs="Tahoma"/>
          <w:color w:val="3F3F3F"/>
        </w:rPr>
        <w:t>, 34.0 %-</w:t>
      </w:r>
      <w:r w:rsidRPr="002C4929">
        <w:rPr>
          <w:rFonts w:ascii="GHEA Grapalat" w:hAnsi="GHEA Grapalat" w:cs="GHEA Grapalat"/>
          <w:color w:val="3F3F3F"/>
        </w:rPr>
        <w:t>ը</w:t>
      </w:r>
      <w:r w:rsidRPr="002C4929">
        <w:rPr>
          <w:rFonts w:ascii="GHEA Grapalat" w:hAnsi="GHEA Grapalat" w:cs="Tahoma"/>
          <w:color w:val="3F3F3F"/>
        </w:rPr>
        <w:t xml:space="preserve">` 22-30 </w:t>
      </w:r>
      <w:proofErr w:type="spellStart"/>
      <w:r w:rsidRPr="002C4929">
        <w:rPr>
          <w:rFonts w:ascii="GHEA Grapalat" w:hAnsi="GHEA Grapalat" w:cs="Tahoma"/>
          <w:color w:val="3F3F3F"/>
        </w:rPr>
        <w:t>տարիքային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խմբին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` </w:t>
      </w:r>
      <w:proofErr w:type="spellStart"/>
      <w:r w:rsidRPr="002C4929">
        <w:rPr>
          <w:rFonts w:ascii="GHEA Grapalat" w:hAnsi="GHEA Grapalat" w:cs="Tahoma"/>
          <w:color w:val="3F3F3F"/>
        </w:rPr>
        <w:t>նախորդ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տարվա</w:t>
      </w:r>
      <w:proofErr w:type="spellEnd"/>
      <w:r w:rsidRPr="002C4929">
        <w:rPr>
          <w:rFonts w:ascii="GHEA Grapalat" w:hAnsi="GHEA Grapalat" w:cs="Tahoma"/>
          <w:color w:val="3F3F3F"/>
        </w:rPr>
        <w:t xml:space="preserve"> 30.1 %-ի </w:t>
      </w:r>
      <w:proofErr w:type="spellStart"/>
      <w:r w:rsidRPr="002C4929">
        <w:rPr>
          <w:rFonts w:ascii="GHEA Grapalat" w:hAnsi="GHEA Grapalat" w:cs="Tahoma"/>
          <w:color w:val="3F3F3F"/>
        </w:rPr>
        <w:t>փոխարեն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50.4 %-ը </w:t>
      </w:r>
      <w:proofErr w:type="spellStart"/>
      <w:r w:rsidRPr="002C4929">
        <w:rPr>
          <w:rFonts w:ascii="GHEA Grapalat" w:hAnsi="GHEA Grapalat" w:cs="Tahoma"/>
          <w:color w:val="3F3F3F"/>
        </w:rPr>
        <w:t>պատկանում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է 30-50 </w:t>
      </w:r>
      <w:proofErr w:type="spellStart"/>
      <w:r w:rsidRPr="002C4929">
        <w:rPr>
          <w:rFonts w:ascii="GHEA Grapalat" w:hAnsi="GHEA Grapalat" w:cs="Tahoma"/>
          <w:color w:val="3F3F3F"/>
        </w:rPr>
        <w:t>տարիքային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խմբին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` </w:t>
      </w:r>
      <w:proofErr w:type="spellStart"/>
      <w:r w:rsidRPr="002C4929">
        <w:rPr>
          <w:rFonts w:ascii="GHEA Grapalat" w:hAnsi="GHEA Grapalat" w:cs="Tahoma"/>
          <w:color w:val="3F3F3F"/>
        </w:rPr>
        <w:t>նախորդ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տարվա</w:t>
      </w:r>
      <w:proofErr w:type="spellEnd"/>
      <w:r w:rsidRPr="002C4929">
        <w:rPr>
          <w:rFonts w:ascii="GHEA Grapalat" w:hAnsi="GHEA Grapalat" w:cs="Tahoma"/>
          <w:color w:val="3F3F3F"/>
        </w:rPr>
        <w:t xml:space="preserve"> 50.2%-ի </w:t>
      </w:r>
      <w:proofErr w:type="spellStart"/>
      <w:r w:rsidRPr="002C4929">
        <w:rPr>
          <w:rFonts w:ascii="GHEA Grapalat" w:hAnsi="GHEA Grapalat" w:cs="Tahoma"/>
          <w:color w:val="3F3F3F"/>
        </w:rPr>
        <w:t>փոխարեն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14.3 %-ը` 50-ից </w:t>
      </w:r>
      <w:proofErr w:type="spellStart"/>
      <w:r w:rsidRPr="002C4929">
        <w:rPr>
          <w:rFonts w:ascii="GHEA Grapalat" w:hAnsi="GHEA Grapalat" w:cs="Tahoma"/>
          <w:color w:val="3F3F3F"/>
        </w:rPr>
        <w:t>բարձր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տարիքային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խմբին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, </w:t>
      </w:r>
      <w:proofErr w:type="spellStart"/>
      <w:r w:rsidRPr="002C4929">
        <w:rPr>
          <w:rFonts w:ascii="GHEA Grapalat" w:hAnsi="GHEA Grapalat" w:cs="Tahoma"/>
          <w:color w:val="3F3F3F"/>
        </w:rPr>
        <w:t>նախորդ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տարվա</w:t>
      </w:r>
      <w:proofErr w:type="spellEnd"/>
      <w:r w:rsidRPr="002C4929">
        <w:rPr>
          <w:rFonts w:ascii="GHEA Grapalat" w:hAnsi="GHEA Grapalat" w:cs="Tahoma"/>
          <w:color w:val="3F3F3F"/>
        </w:rPr>
        <w:t xml:space="preserve"> 17.0 %-ի </w:t>
      </w:r>
      <w:proofErr w:type="spellStart"/>
      <w:r w:rsidRPr="002C4929">
        <w:rPr>
          <w:rFonts w:ascii="GHEA Grapalat" w:hAnsi="GHEA Grapalat" w:cs="Tahoma"/>
          <w:color w:val="3F3F3F"/>
        </w:rPr>
        <w:t>փոխարեն</w:t>
      </w:r>
      <w:proofErr w:type="spellEnd"/>
      <w:r w:rsidRPr="002C4929">
        <w:rPr>
          <w:rFonts w:ascii="GHEA Grapalat" w:hAnsi="GHEA Grapalat" w:cs="Tahoma"/>
          <w:color w:val="3F3F3F"/>
        </w:rPr>
        <w:t>:</w:t>
      </w:r>
      <w:r w:rsidRPr="002C4929">
        <w:rPr>
          <w:rFonts w:ascii="GHEA Grapalat" w:hAnsi="GHEA Grapalat" w:cs="Tahoma"/>
          <w:color w:val="3F3F3F"/>
        </w:rPr>
        <w:br/>
      </w:r>
      <w:proofErr w:type="spellStart"/>
      <w:r w:rsidRPr="002C4929">
        <w:rPr>
          <w:rFonts w:ascii="GHEA Grapalat" w:hAnsi="GHEA Grapalat" w:cs="Tahoma"/>
          <w:color w:val="3F3F3F"/>
        </w:rPr>
        <w:t>Դիտարկելով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գործազուրկների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կրթական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ցենզը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</w:t>
      </w:r>
      <w:proofErr w:type="spellStart"/>
      <w:r w:rsidRPr="002C4929">
        <w:rPr>
          <w:rFonts w:ascii="GHEA Grapalat" w:hAnsi="GHEA Grapalat" w:cs="Tahoma"/>
          <w:color w:val="3F3F3F"/>
        </w:rPr>
        <w:t>արձանագրվել</w:t>
      </w:r>
      <w:proofErr w:type="spellEnd"/>
      <w:r w:rsidRPr="002C4929">
        <w:rPr>
          <w:rFonts w:ascii="GHEA Grapalat" w:hAnsi="GHEA Grapalat" w:cs="Tahoma"/>
          <w:color w:val="3F3F3F"/>
        </w:rPr>
        <w:t xml:space="preserve"> է, </w:t>
      </w:r>
      <w:proofErr w:type="spellStart"/>
      <w:r w:rsidRPr="002C4929">
        <w:rPr>
          <w:rFonts w:ascii="GHEA Grapalat" w:hAnsi="GHEA Grapalat" w:cs="Tahoma"/>
          <w:color w:val="3F3F3F"/>
        </w:rPr>
        <w:t>որ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բարձրագույն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կրթություն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ունեցողները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կազմել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գործազուրկների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ընդհանուր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թվի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13.6%-ը` </w:t>
      </w:r>
      <w:proofErr w:type="spellStart"/>
      <w:r w:rsidRPr="002C4929">
        <w:rPr>
          <w:rFonts w:ascii="GHEA Grapalat" w:hAnsi="GHEA Grapalat" w:cs="Tahoma"/>
          <w:color w:val="3F3F3F"/>
        </w:rPr>
        <w:t>նախորդ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տարվա</w:t>
      </w:r>
      <w:proofErr w:type="spellEnd"/>
      <w:r w:rsidRPr="002C4929">
        <w:rPr>
          <w:rFonts w:ascii="GHEA Grapalat" w:hAnsi="GHEA Grapalat" w:cs="Tahoma"/>
          <w:color w:val="3F3F3F"/>
        </w:rPr>
        <w:t xml:space="preserve"> 16.7 %-ի </w:t>
      </w:r>
      <w:proofErr w:type="spellStart"/>
      <w:r w:rsidRPr="002C4929">
        <w:rPr>
          <w:rFonts w:ascii="GHEA Grapalat" w:hAnsi="GHEA Grapalat" w:cs="Tahoma"/>
          <w:color w:val="3F3F3F"/>
        </w:rPr>
        <w:t>փոխարեն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</w:t>
      </w:r>
      <w:proofErr w:type="spellStart"/>
      <w:r w:rsidRPr="002C4929">
        <w:rPr>
          <w:rFonts w:ascii="GHEA Grapalat" w:hAnsi="GHEA Grapalat" w:cs="Tahoma"/>
          <w:color w:val="3F3F3F"/>
        </w:rPr>
        <w:t>միջին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մասնագիտական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կրթություն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ունեցողները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` 37.0 %, </w:t>
      </w:r>
      <w:proofErr w:type="spellStart"/>
      <w:r w:rsidRPr="002C4929">
        <w:rPr>
          <w:rFonts w:ascii="GHEA Grapalat" w:hAnsi="GHEA Grapalat" w:cs="Tahoma"/>
          <w:color w:val="3F3F3F"/>
        </w:rPr>
        <w:t>նախորդ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տարվա</w:t>
      </w:r>
      <w:proofErr w:type="spellEnd"/>
      <w:r w:rsidRPr="002C4929">
        <w:rPr>
          <w:rFonts w:ascii="GHEA Grapalat" w:hAnsi="GHEA Grapalat" w:cs="Tahoma"/>
          <w:color w:val="3F3F3F"/>
        </w:rPr>
        <w:t xml:space="preserve"> 30.3%-ի </w:t>
      </w:r>
      <w:proofErr w:type="spellStart"/>
      <w:r w:rsidRPr="002C4929">
        <w:rPr>
          <w:rFonts w:ascii="GHEA Grapalat" w:hAnsi="GHEA Grapalat" w:cs="Tahoma"/>
          <w:color w:val="3F3F3F"/>
        </w:rPr>
        <w:t>փոխարեն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</w:t>
      </w:r>
      <w:proofErr w:type="spellStart"/>
      <w:r w:rsidRPr="002C4929">
        <w:rPr>
          <w:rFonts w:ascii="GHEA Grapalat" w:hAnsi="GHEA Grapalat" w:cs="Tahoma"/>
          <w:color w:val="3F3F3F"/>
        </w:rPr>
        <w:t>մնացած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մասը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կամ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49.4%-ը </w:t>
      </w:r>
      <w:proofErr w:type="spellStart"/>
      <w:r w:rsidRPr="002C4929">
        <w:rPr>
          <w:rFonts w:ascii="GHEA Grapalat" w:hAnsi="GHEA Grapalat" w:cs="Tahoma"/>
          <w:color w:val="3F3F3F"/>
        </w:rPr>
        <w:t>կազմել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ընդհանուր</w:t>
      </w:r>
      <w:proofErr w:type="spellEnd"/>
      <w:r w:rsidRPr="002C4929">
        <w:rPr>
          <w:rFonts w:ascii="GHEA Grapalat" w:hAnsi="GHEA Grapalat" w:cs="Tahoma"/>
          <w:color w:val="3F3F3F"/>
        </w:rPr>
        <w:t xml:space="preserve"> և </w:t>
      </w:r>
      <w:proofErr w:type="spellStart"/>
      <w:r w:rsidRPr="002C4929">
        <w:rPr>
          <w:rFonts w:ascii="GHEA Grapalat" w:hAnsi="GHEA Grapalat" w:cs="Tahoma"/>
          <w:color w:val="3F3F3F"/>
        </w:rPr>
        <w:t>թերի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միջնակարգ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կրթություն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ունեցողները</w:t>
      </w:r>
      <w:proofErr w:type="spellEnd"/>
      <w:r w:rsidRPr="002C4929">
        <w:rPr>
          <w:rFonts w:ascii="GHEA Grapalat" w:hAnsi="GHEA Grapalat" w:cs="Tahoma"/>
          <w:color w:val="3F3F3F"/>
        </w:rPr>
        <w:t>:</w:t>
      </w:r>
      <w:r w:rsidRPr="002C4929">
        <w:rPr>
          <w:rFonts w:ascii="GHEA Grapalat" w:hAnsi="GHEA Grapalat" w:cs="Tahoma"/>
          <w:color w:val="3F3F3F"/>
        </w:rPr>
        <w:br/>
      </w:r>
      <w:proofErr w:type="spellStart"/>
      <w:r w:rsidRPr="002C4929">
        <w:rPr>
          <w:rFonts w:ascii="GHEA Grapalat" w:hAnsi="GHEA Grapalat" w:cs="Tahoma"/>
          <w:color w:val="3F3F3F"/>
        </w:rPr>
        <w:t>Գործազուրկների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մեջ</w:t>
      </w:r>
      <w:proofErr w:type="spellEnd"/>
      <w:r w:rsidRPr="002C4929">
        <w:rPr>
          <w:rFonts w:ascii="GHEA Grapalat" w:hAnsi="GHEA Grapalat" w:cs="Tahoma"/>
          <w:color w:val="3F3F3F"/>
        </w:rPr>
        <w:t xml:space="preserve"> 3.4 %-ը </w:t>
      </w:r>
      <w:proofErr w:type="spellStart"/>
      <w:r w:rsidRPr="002C4929">
        <w:rPr>
          <w:rFonts w:ascii="GHEA Grapalat" w:hAnsi="GHEA Grapalat" w:cs="Tahoma"/>
          <w:color w:val="3F3F3F"/>
        </w:rPr>
        <w:t>կազմում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մանկավարժները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</w:t>
      </w:r>
      <w:proofErr w:type="spellStart"/>
      <w:r w:rsidRPr="002C4929">
        <w:rPr>
          <w:rFonts w:ascii="GHEA Grapalat" w:hAnsi="GHEA Grapalat" w:cs="Tahoma"/>
          <w:color w:val="3F3F3F"/>
        </w:rPr>
        <w:t>նախորդ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տարվա</w:t>
      </w:r>
      <w:proofErr w:type="spellEnd"/>
      <w:r w:rsidRPr="002C4929">
        <w:rPr>
          <w:rFonts w:ascii="GHEA Grapalat" w:hAnsi="GHEA Grapalat" w:cs="Tahoma"/>
          <w:color w:val="3F3F3F"/>
        </w:rPr>
        <w:t xml:space="preserve"> 3.7 %-ի </w:t>
      </w:r>
      <w:proofErr w:type="spellStart"/>
      <w:r w:rsidRPr="002C4929">
        <w:rPr>
          <w:rFonts w:ascii="GHEA Grapalat" w:hAnsi="GHEA Grapalat" w:cs="Tahoma"/>
          <w:color w:val="3F3F3F"/>
        </w:rPr>
        <w:t>փոխարեն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4.3 %-ը ` </w:t>
      </w:r>
      <w:proofErr w:type="spellStart"/>
      <w:r w:rsidRPr="002C4929">
        <w:rPr>
          <w:rFonts w:ascii="GHEA Grapalat" w:hAnsi="GHEA Grapalat" w:cs="Tahoma"/>
          <w:color w:val="3F3F3F"/>
        </w:rPr>
        <w:t>բուժքույրերը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 `5.2 %-ի </w:t>
      </w:r>
      <w:proofErr w:type="spellStart"/>
      <w:r w:rsidRPr="002C4929">
        <w:rPr>
          <w:rFonts w:ascii="GHEA Grapalat" w:hAnsi="GHEA Grapalat" w:cs="Tahoma"/>
          <w:color w:val="3F3F3F"/>
        </w:rPr>
        <w:t>փոխարեն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8.6 %-ը </w:t>
      </w:r>
      <w:proofErr w:type="spellStart"/>
      <w:r w:rsidRPr="002C4929">
        <w:rPr>
          <w:rFonts w:ascii="GHEA Grapalat" w:hAnsi="GHEA Grapalat" w:cs="Tahoma"/>
          <w:color w:val="3F3F3F"/>
        </w:rPr>
        <w:t>կազմում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տնտեսագետները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 և </w:t>
      </w:r>
      <w:proofErr w:type="spellStart"/>
      <w:r w:rsidRPr="002C4929">
        <w:rPr>
          <w:rFonts w:ascii="GHEA Grapalat" w:hAnsi="GHEA Grapalat" w:cs="Tahoma"/>
          <w:color w:val="3F3F3F"/>
        </w:rPr>
        <w:t>հաշվապահները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 (</w:t>
      </w:r>
      <w:proofErr w:type="spellStart"/>
      <w:r w:rsidRPr="002C4929">
        <w:rPr>
          <w:rFonts w:ascii="GHEA Grapalat" w:hAnsi="GHEA Grapalat" w:cs="Tahoma"/>
          <w:color w:val="3F3F3F"/>
        </w:rPr>
        <w:t>հիմնականում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միջին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մասնագիտական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կրթությամբ</w:t>
      </w:r>
      <w:proofErr w:type="spellEnd"/>
      <w:r w:rsidRPr="002C4929">
        <w:rPr>
          <w:rFonts w:ascii="GHEA Grapalat" w:hAnsi="GHEA Grapalat" w:cs="Tahoma"/>
          <w:color w:val="3F3F3F"/>
        </w:rPr>
        <w:t xml:space="preserve">) </w:t>
      </w:r>
      <w:proofErr w:type="spellStart"/>
      <w:r w:rsidRPr="002C4929">
        <w:rPr>
          <w:rFonts w:ascii="GHEA Grapalat" w:hAnsi="GHEA Grapalat" w:cs="Tahoma"/>
          <w:color w:val="3F3F3F"/>
        </w:rPr>
        <w:t>նախորդ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տարվա</w:t>
      </w:r>
      <w:proofErr w:type="spellEnd"/>
      <w:r w:rsidRPr="002C4929">
        <w:rPr>
          <w:rFonts w:ascii="GHEA Grapalat" w:hAnsi="GHEA Grapalat" w:cs="Tahoma"/>
          <w:color w:val="3F3F3F"/>
        </w:rPr>
        <w:t xml:space="preserve"> 10.9%-ի </w:t>
      </w:r>
      <w:proofErr w:type="spellStart"/>
      <w:r w:rsidRPr="002C4929">
        <w:rPr>
          <w:rFonts w:ascii="GHEA Grapalat" w:hAnsi="GHEA Grapalat" w:cs="Tahoma"/>
          <w:color w:val="3F3F3F"/>
        </w:rPr>
        <w:t>փոխարեն</w:t>
      </w:r>
      <w:proofErr w:type="spellEnd"/>
      <w:r w:rsidRPr="002C4929">
        <w:rPr>
          <w:rFonts w:ascii="GHEA Grapalat" w:hAnsi="GHEA Grapalat" w:cs="Tahoma"/>
          <w:color w:val="3F3F3F"/>
        </w:rPr>
        <w:t>, 11.9 %-</w:t>
      </w:r>
      <w:proofErr w:type="spellStart"/>
      <w:r w:rsidRPr="002C4929">
        <w:rPr>
          <w:rFonts w:ascii="GHEA Grapalat" w:hAnsi="GHEA Grapalat" w:cs="Tahoma"/>
          <w:color w:val="3F3F3F"/>
        </w:rPr>
        <w:t>վաճառողներ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</w:t>
      </w:r>
      <w:proofErr w:type="spellStart"/>
      <w:r w:rsidRPr="002C4929">
        <w:rPr>
          <w:rFonts w:ascii="GHEA Grapalat" w:hAnsi="GHEA Grapalat" w:cs="Tahoma"/>
          <w:color w:val="3F3F3F"/>
        </w:rPr>
        <w:t>նախորդ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տարվա</w:t>
      </w:r>
      <w:proofErr w:type="spellEnd"/>
      <w:r w:rsidRPr="002C4929">
        <w:rPr>
          <w:rFonts w:ascii="GHEA Grapalat" w:hAnsi="GHEA Grapalat" w:cs="Tahoma"/>
          <w:color w:val="3F3F3F"/>
        </w:rPr>
        <w:t xml:space="preserve"> 7.6 %-ի </w:t>
      </w:r>
      <w:proofErr w:type="spellStart"/>
      <w:r w:rsidRPr="002C4929">
        <w:rPr>
          <w:rFonts w:ascii="GHEA Grapalat" w:hAnsi="GHEA Grapalat" w:cs="Tahoma"/>
          <w:color w:val="3F3F3F"/>
        </w:rPr>
        <w:t>փոխարեն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4.3 %-ը` </w:t>
      </w:r>
      <w:proofErr w:type="spellStart"/>
      <w:r w:rsidRPr="002C4929">
        <w:rPr>
          <w:rFonts w:ascii="GHEA Grapalat" w:hAnsi="GHEA Grapalat" w:cs="Tahoma"/>
          <w:color w:val="3F3F3F"/>
        </w:rPr>
        <w:t>մասնագիտություն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չունեցող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անձինք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</w:t>
      </w:r>
      <w:proofErr w:type="spellStart"/>
      <w:r w:rsidRPr="002C4929">
        <w:rPr>
          <w:rFonts w:ascii="GHEA Grapalat" w:hAnsi="GHEA Grapalat" w:cs="Tahoma"/>
          <w:color w:val="3F3F3F"/>
        </w:rPr>
        <w:t>նախորդ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տարվա</w:t>
      </w:r>
      <w:proofErr w:type="spellEnd"/>
      <w:r w:rsidRPr="002C4929">
        <w:rPr>
          <w:rFonts w:ascii="GHEA Grapalat" w:hAnsi="GHEA Grapalat" w:cs="Tahoma"/>
          <w:color w:val="3F3F3F"/>
        </w:rPr>
        <w:t xml:space="preserve"> 3.2 %-ի </w:t>
      </w:r>
      <w:proofErr w:type="spellStart"/>
      <w:r w:rsidRPr="002C4929">
        <w:rPr>
          <w:rFonts w:ascii="GHEA Grapalat" w:hAnsi="GHEA Grapalat" w:cs="Tahoma"/>
          <w:color w:val="3F3F3F"/>
        </w:rPr>
        <w:t>փոխարեն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: </w:t>
      </w:r>
      <w:proofErr w:type="spellStart"/>
      <w:r w:rsidRPr="002C4929">
        <w:rPr>
          <w:rFonts w:ascii="GHEA Grapalat" w:hAnsi="GHEA Grapalat" w:cs="Tahoma"/>
          <w:color w:val="3F3F3F"/>
        </w:rPr>
        <w:t>Գործազուրկների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մեջ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չնչին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տոկոս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կազմում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հետևյալ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մասնագիտություններ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ունեցող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անձիք</w:t>
      </w:r>
      <w:proofErr w:type="spellEnd"/>
      <w:r w:rsidRPr="002C4929">
        <w:rPr>
          <w:rFonts w:ascii="GHEA Grapalat" w:hAnsi="GHEA Grapalat" w:cs="Tahoma"/>
          <w:color w:val="3F3F3F"/>
        </w:rPr>
        <w:t xml:space="preserve">` </w:t>
      </w:r>
      <w:proofErr w:type="spellStart"/>
      <w:r w:rsidRPr="002C4929">
        <w:rPr>
          <w:rFonts w:ascii="GHEA Grapalat" w:hAnsi="GHEA Grapalat" w:cs="Tahoma"/>
          <w:color w:val="3F3F3F"/>
        </w:rPr>
        <w:t>փականագործ</w:t>
      </w:r>
      <w:proofErr w:type="spellEnd"/>
      <w:r w:rsidRPr="002C4929">
        <w:rPr>
          <w:rFonts w:ascii="GHEA Grapalat" w:hAnsi="GHEA Grapalat" w:cs="Tahoma"/>
          <w:color w:val="3F3F3F"/>
        </w:rPr>
        <w:t xml:space="preserve">, </w:t>
      </w:r>
      <w:proofErr w:type="spellStart"/>
      <w:r w:rsidRPr="002C4929">
        <w:rPr>
          <w:rFonts w:ascii="GHEA Grapalat" w:hAnsi="GHEA Grapalat" w:cs="Tahoma"/>
          <w:color w:val="3F3F3F"/>
        </w:rPr>
        <w:t>էլեկտրիկ</w:t>
      </w:r>
      <w:proofErr w:type="spellEnd"/>
      <w:r w:rsidRPr="002C4929">
        <w:rPr>
          <w:rFonts w:ascii="GHEA Grapalat" w:hAnsi="GHEA Grapalat" w:cs="Tahoma"/>
          <w:color w:val="3F3F3F"/>
        </w:rPr>
        <w:t>:</w:t>
      </w:r>
      <w:r w:rsidRPr="002C4929">
        <w:rPr>
          <w:rFonts w:ascii="GHEA Grapalat" w:hAnsi="GHEA Grapalat" w:cs="Tahoma"/>
          <w:color w:val="3F3F3F"/>
        </w:rPr>
        <w:br/>
      </w:r>
      <w:proofErr w:type="spellStart"/>
      <w:r w:rsidRPr="002C4929">
        <w:rPr>
          <w:rFonts w:ascii="GHEA Grapalat" w:hAnsi="GHEA Grapalat" w:cs="Tahoma"/>
          <w:color w:val="3F3F3F"/>
        </w:rPr>
        <w:t>Մեկ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տարուց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ավելի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գործազուրկի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կարգավիճակ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ունեցող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անձանց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թվաքանակը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կազմում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է 33.1%, </w:t>
      </w:r>
      <w:proofErr w:type="spellStart"/>
      <w:r w:rsidRPr="002C4929">
        <w:rPr>
          <w:rFonts w:ascii="GHEA Grapalat" w:hAnsi="GHEA Grapalat" w:cs="Tahoma"/>
          <w:color w:val="3F3F3F"/>
        </w:rPr>
        <w:t>որը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նախորդ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տարվա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համեմատ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նվազել</w:t>
      </w:r>
      <w:proofErr w:type="spellEnd"/>
      <w:r w:rsidRPr="002C4929">
        <w:rPr>
          <w:rFonts w:ascii="GHEA Grapalat" w:hAnsi="GHEA Grapalat" w:cs="Tahoma"/>
          <w:color w:val="3F3F3F"/>
        </w:rPr>
        <w:t xml:space="preserve"> է 2.2 </w:t>
      </w:r>
      <w:proofErr w:type="spellStart"/>
      <w:r w:rsidRPr="002C4929">
        <w:rPr>
          <w:rFonts w:ascii="GHEA Grapalat" w:hAnsi="GHEA Grapalat" w:cs="Tahoma"/>
          <w:color w:val="3F3F3F"/>
        </w:rPr>
        <w:t>տոկոսային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կետով</w:t>
      </w:r>
      <w:proofErr w:type="spellEnd"/>
      <w:r w:rsidRPr="002C4929">
        <w:rPr>
          <w:rFonts w:ascii="GHEA Grapalat" w:hAnsi="GHEA Grapalat" w:cs="Tahoma"/>
          <w:color w:val="3F3F3F"/>
        </w:rPr>
        <w:t>:</w:t>
      </w:r>
      <w:r w:rsidRPr="002C4929">
        <w:rPr>
          <w:rFonts w:ascii="GHEA Grapalat" w:hAnsi="GHEA Grapalat" w:cs="Tahoma"/>
          <w:color w:val="3F3F3F"/>
        </w:rPr>
        <w:br/>
      </w:r>
      <w:proofErr w:type="spellStart"/>
      <w:r w:rsidRPr="002C4929">
        <w:rPr>
          <w:rFonts w:ascii="GHEA Grapalat" w:hAnsi="GHEA Grapalat" w:cs="Tahoma"/>
          <w:color w:val="3F3F3F"/>
        </w:rPr>
        <w:t>Երեք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հաշմանդամներ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օգտվում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են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աշխատաշուկայում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անմրցունակ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խմբերի</w:t>
      </w:r>
      <w:proofErr w:type="spellEnd"/>
      <w:r w:rsidRPr="002C4929">
        <w:rPr>
          <w:rFonts w:ascii="GHEA Grapalat" w:hAnsi="GHEA Grapalat" w:cs="Tahoma"/>
          <w:color w:val="3F3F3F"/>
        </w:rPr>
        <w:t xml:space="preserve"> </w:t>
      </w:r>
      <w:proofErr w:type="spellStart"/>
      <w:r w:rsidRPr="002C4929">
        <w:rPr>
          <w:rFonts w:ascii="GHEA Grapalat" w:hAnsi="GHEA Grapalat" w:cs="Tahoma"/>
          <w:color w:val="3F3F3F"/>
        </w:rPr>
        <w:t>ա</w:t>
      </w:r>
      <w:r>
        <w:rPr>
          <w:rFonts w:ascii="GHEA Grapalat" w:hAnsi="GHEA Grapalat" w:cs="Tahoma"/>
          <w:color w:val="3F3F3F"/>
        </w:rPr>
        <w:t>շխատավարձի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փոխհատուցման</w:t>
      </w:r>
      <w:proofErr w:type="spellEnd"/>
      <w:r>
        <w:rPr>
          <w:rFonts w:ascii="GHEA Grapalat" w:hAnsi="GHEA Grapalat" w:cs="Tahoma"/>
          <w:color w:val="3F3F3F"/>
        </w:rPr>
        <w:t xml:space="preserve"> </w:t>
      </w:r>
      <w:proofErr w:type="spellStart"/>
      <w:r>
        <w:rPr>
          <w:rFonts w:ascii="GHEA Grapalat" w:hAnsi="GHEA Grapalat" w:cs="Tahoma"/>
          <w:color w:val="3F3F3F"/>
        </w:rPr>
        <w:t>ծրագրից</w:t>
      </w:r>
      <w:bookmarkStart w:id="0" w:name="_GoBack"/>
      <w:bookmarkEnd w:id="0"/>
      <w:proofErr w:type="spellEnd"/>
      <w:r w:rsidRPr="002C4929">
        <w:rPr>
          <w:rFonts w:ascii="GHEA Grapalat" w:hAnsi="GHEA Grapalat" w:cs="Tahoma"/>
          <w:color w:val="3F3F3F"/>
        </w:rPr>
        <w:t>:</w:t>
      </w:r>
    </w:p>
    <w:p w:rsidR="002C4929" w:rsidRPr="002C4929" w:rsidRDefault="002C4929" w:rsidP="002C4929">
      <w:pPr>
        <w:pStyle w:val="a3"/>
        <w:shd w:val="clear" w:color="auto" w:fill="F5F5F5"/>
        <w:spacing w:before="0" w:beforeAutospacing="0" w:after="0" w:afterAutospacing="0"/>
        <w:jc w:val="both"/>
        <w:rPr>
          <w:rFonts w:ascii="GHEA Grapalat" w:hAnsi="GHEA Grapalat" w:cs="Tahoma"/>
          <w:color w:val="3F3F3F"/>
        </w:rPr>
      </w:pPr>
      <w:r w:rsidRPr="002C4929">
        <w:rPr>
          <w:rFonts w:ascii="Courier New" w:hAnsi="Courier New" w:cs="Courier New"/>
          <w:color w:val="3F3F3F"/>
        </w:rPr>
        <w:t> </w:t>
      </w:r>
    </w:p>
    <w:p w:rsidR="009C1250" w:rsidRDefault="009C1250"/>
    <w:sectPr w:rsidR="009C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EE"/>
    <w:rsid w:val="002C4929"/>
    <w:rsid w:val="009915EE"/>
    <w:rsid w:val="009C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2018-10-04T11:56:00Z</dcterms:created>
  <dcterms:modified xsi:type="dcterms:W3CDTF">2018-10-04T11:56:00Z</dcterms:modified>
</cp:coreProperties>
</file>